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FF737" w14:textId="77777777" w:rsidR="00215E0D" w:rsidRDefault="00215E0D" w:rsidP="00215E0D">
      <w:pPr>
        <w:jc w:val="center"/>
        <w:rPr>
          <w:sz w:val="52"/>
          <w:szCs w:val="52"/>
        </w:rPr>
      </w:pPr>
    </w:p>
    <w:p w14:paraId="6AEB6A93" w14:textId="77777777" w:rsidR="00215E0D" w:rsidRDefault="00215E0D" w:rsidP="00215E0D">
      <w:pPr>
        <w:jc w:val="center"/>
        <w:rPr>
          <w:sz w:val="52"/>
          <w:szCs w:val="52"/>
        </w:rPr>
      </w:pPr>
    </w:p>
    <w:p w14:paraId="7DC6AAA9" w14:textId="77777777" w:rsidR="00215E0D" w:rsidRDefault="00215E0D" w:rsidP="00215E0D">
      <w:pPr>
        <w:jc w:val="center"/>
        <w:rPr>
          <w:sz w:val="52"/>
          <w:szCs w:val="52"/>
        </w:rPr>
      </w:pPr>
    </w:p>
    <w:p w14:paraId="67A6655E" w14:textId="77777777" w:rsidR="00215E0D" w:rsidRDefault="00215E0D" w:rsidP="00215E0D">
      <w:pPr>
        <w:jc w:val="center"/>
        <w:rPr>
          <w:sz w:val="52"/>
          <w:szCs w:val="52"/>
        </w:rPr>
      </w:pPr>
    </w:p>
    <w:p w14:paraId="0D604566" w14:textId="77777777" w:rsidR="00215E0D" w:rsidRDefault="00215E0D" w:rsidP="00215E0D">
      <w:pPr>
        <w:jc w:val="center"/>
        <w:rPr>
          <w:sz w:val="52"/>
          <w:szCs w:val="52"/>
        </w:rPr>
      </w:pPr>
    </w:p>
    <w:p w14:paraId="2A1E2D5F" w14:textId="77777777" w:rsidR="00215E0D" w:rsidRDefault="00215E0D" w:rsidP="00215E0D">
      <w:pPr>
        <w:jc w:val="center"/>
        <w:rPr>
          <w:sz w:val="52"/>
          <w:szCs w:val="52"/>
        </w:rPr>
      </w:pPr>
    </w:p>
    <w:p w14:paraId="71082E23" w14:textId="7911777E" w:rsidR="00602A09" w:rsidRDefault="00215E0D" w:rsidP="00215E0D">
      <w:pPr>
        <w:jc w:val="center"/>
        <w:rPr>
          <w:sz w:val="52"/>
          <w:szCs w:val="52"/>
        </w:rPr>
      </w:pPr>
      <w:r w:rsidRPr="00215E0D">
        <w:rPr>
          <w:sz w:val="52"/>
          <w:szCs w:val="52"/>
        </w:rPr>
        <w:t xml:space="preserve">MANUEL DE </w:t>
      </w:r>
      <w:r w:rsidR="001823A3">
        <w:rPr>
          <w:sz w:val="52"/>
          <w:szCs w:val="52"/>
        </w:rPr>
        <w:t>L’</w:t>
      </w:r>
      <w:r w:rsidRPr="00215E0D">
        <w:rPr>
          <w:sz w:val="52"/>
          <w:szCs w:val="52"/>
        </w:rPr>
        <w:t>EMPLOYÉ</w:t>
      </w:r>
    </w:p>
    <w:p w14:paraId="09110C0C" w14:textId="77777777" w:rsidR="00215E0D" w:rsidRDefault="00215E0D" w:rsidP="00215E0D">
      <w:pPr>
        <w:jc w:val="center"/>
        <w:rPr>
          <w:sz w:val="36"/>
          <w:szCs w:val="36"/>
        </w:rPr>
      </w:pPr>
    </w:p>
    <w:p w14:paraId="3DBD5B99" w14:textId="77777777" w:rsidR="00215E0D" w:rsidRDefault="00215E0D" w:rsidP="00215E0D">
      <w:pPr>
        <w:jc w:val="center"/>
        <w:rPr>
          <w:sz w:val="36"/>
          <w:szCs w:val="36"/>
        </w:rPr>
      </w:pPr>
    </w:p>
    <w:p w14:paraId="6F4E5840" w14:textId="77777777" w:rsidR="00215E0D" w:rsidRDefault="00215E0D" w:rsidP="00215E0D">
      <w:pPr>
        <w:jc w:val="center"/>
        <w:rPr>
          <w:sz w:val="36"/>
          <w:szCs w:val="36"/>
        </w:rPr>
      </w:pPr>
    </w:p>
    <w:p w14:paraId="3077640B" w14:textId="77777777" w:rsidR="00215E0D" w:rsidRDefault="00215E0D" w:rsidP="00215E0D">
      <w:pPr>
        <w:jc w:val="center"/>
        <w:rPr>
          <w:sz w:val="36"/>
          <w:szCs w:val="36"/>
        </w:rPr>
      </w:pPr>
    </w:p>
    <w:p w14:paraId="6D97CD7A" w14:textId="77777777" w:rsidR="00215E0D" w:rsidRDefault="00215E0D" w:rsidP="00215E0D">
      <w:pPr>
        <w:jc w:val="center"/>
        <w:rPr>
          <w:sz w:val="36"/>
          <w:szCs w:val="36"/>
        </w:rPr>
      </w:pPr>
    </w:p>
    <w:p w14:paraId="2A63D2B0" w14:textId="61F5A34C" w:rsidR="00215E0D" w:rsidRDefault="00215E0D" w:rsidP="00215E0D">
      <w:pPr>
        <w:jc w:val="center"/>
        <w:rPr>
          <w:sz w:val="36"/>
          <w:szCs w:val="36"/>
        </w:rPr>
      </w:pPr>
      <w:r>
        <w:rPr>
          <w:sz w:val="36"/>
          <w:szCs w:val="36"/>
        </w:rPr>
        <w:t>*NOM DE VOTRE ENTREPRISE*</w:t>
      </w:r>
    </w:p>
    <w:p w14:paraId="726A050D" w14:textId="29C5A0EE" w:rsidR="00215E0D" w:rsidRDefault="00215E0D" w:rsidP="00215E0D">
      <w:pPr>
        <w:jc w:val="center"/>
        <w:rPr>
          <w:sz w:val="36"/>
          <w:szCs w:val="36"/>
        </w:rPr>
      </w:pPr>
      <w:r>
        <w:rPr>
          <w:sz w:val="36"/>
          <w:szCs w:val="36"/>
        </w:rPr>
        <w:t>*PHOTOS*</w:t>
      </w:r>
    </w:p>
    <w:p w14:paraId="7231A16E" w14:textId="77777777" w:rsidR="00215E0D" w:rsidRDefault="00215E0D" w:rsidP="00215E0D">
      <w:pPr>
        <w:jc w:val="center"/>
        <w:rPr>
          <w:sz w:val="36"/>
          <w:szCs w:val="36"/>
        </w:rPr>
      </w:pPr>
    </w:p>
    <w:p w14:paraId="3F95A28F" w14:textId="77777777" w:rsidR="00215E0D" w:rsidRDefault="00215E0D" w:rsidP="00215E0D">
      <w:pPr>
        <w:jc w:val="center"/>
        <w:rPr>
          <w:sz w:val="36"/>
          <w:szCs w:val="36"/>
        </w:rPr>
      </w:pPr>
    </w:p>
    <w:p w14:paraId="4FCC193A" w14:textId="77777777" w:rsidR="00215E0D" w:rsidRDefault="00215E0D" w:rsidP="00215E0D">
      <w:pPr>
        <w:jc w:val="center"/>
        <w:rPr>
          <w:sz w:val="36"/>
          <w:szCs w:val="36"/>
        </w:rPr>
      </w:pPr>
    </w:p>
    <w:p w14:paraId="090492BE" w14:textId="77777777" w:rsidR="001823A3" w:rsidRDefault="001823A3" w:rsidP="00215E0D">
      <w:pPr>
        <w:jc w:val="center"/>
        <w:rPr>
          <w:sz w:val="36"/>
          <w:szCs w:val="36"/>
        </w:rPr>
      </w:pPr>
    </w:p>
    <w:p w14:paraId="22D72C70" w14:textId="0642AEFC" w:rsidR="00215E0D" w:rsidRPr="00215E0D" w:rsidRDefault="00215E0D" w:rsidP="00215E0D">
      <w:pPr>
        <w:pStyle w:val="Titre"/>
      </w:pPr>
      <w:r w:rsidRPr="00215E0D">
        <w:lastRenderedPageBreak/>
        <w:t>Mot de bienvenue</w:t>
      </w:r>
    </w:p>
    <w:p w14:paraId="6EA46A75" w14:textId="66BF76FB" w:rsidR="00215E0D" w:rsidRDefault="00215E0D" w:rsidP="00215E0D">
      <w:r>
        <w:t>Bonjour</w:t>
      </w:r>
      <w:r w:rsidR="001823A3">
        <w:t xml:space="preserve"> </w:t>
      </w:r>
      <w:r w:rsidR="001823A3" w:rsidRPr="001823A3">
        <w:rPr>
          <w:highlight w:val="lightGray"/>
        </w:rPr>
        <w:t>nom de l’employé</w:t>
      </w:r>
      <w:r w:rsidR="001823A3">
        <w:t>,</w:t>
      </w:r>
    </w:p>
    <w:p w14:paraId="471456D1" w14:textId="77777777" w:rsidR="001823A3" w:rsidRDefault="001823A3" w:rsidP="00215E0D"/>
    <w:p w14:paraId="0BAC6B47" w14:textId="2BC71DC4" w:rsidR="001823A3" w:rsidRDefault="001823A3" w:rsidP="00215E0D">
      <w:r>
        <w:t xml:space="preserve">J’espère que </w:t>
      </w:r>
      <w:r w:rsidR="00664239">
        <w:t xml:space="preserve">vous vous </w:t>
      </w:r>
      <w:r>
        <w:t>plair</w:t>
      </w:r>
      <w:r w:rsidR="00664239">
        <w:t>ez</w:t>
      </w:r>
      <w:r>
        <w:t xml:space="preserve"> parmi nous et que </w:t>
      </w:r>
      <w:r w:rsidR="00664239">
        <w:t xml:space="preserve">vous </w:t>
      </w:r>
      <w:r>
        <w:t>apprécier</w:t>
      </w:r>
      <w:r w:rsidR="00664239">
        <w:t>ez</w:t>
      </w:r>
      <w:r>
        <w:t xml:space="preserve"> faire partie de l’équipe de </w:t>
      </w:r>
      <w:r w:rsidRPr="001823A3">
        <w:rPr>
          <w:highlight w:val="lightGray"/>
        </w:rPr>
        <w:t>nom de votre entreprise</w:t>
      </w:r>
      <w:r>
        <w:t>.</w:t>
      </w:r>
    </w:p>
    <w:p w14:paraId="1715FC50" w14:textId="77777777" w:rsidR="001823A3" w:rsidRDefault="001823A3" w:rsidP="00215E0D"/>
    <w:p w14:paraId="7EB5F2B6" w14:textId="41B9CDBF" w:rsidR="001823A3" w:rsidRDefault="001823A3" w:rsidP="00215E0D">
      <w:r>
        <w:t xml:space="preserve">Ce manuel </w:t>
      </w:r>
      <w:r w:rsidR="00664239">
        <w:t>vous</w:t>
      </w:r>
      <w:r>
        <w:t xml:space="preserve"> donnera les informations sur qui nous sommes, notre code de vie, notre communication privilégiée, nos conditions de travail ainsi que les différentes politiques mises en place. Il s’agit d’un outil de référencement facile d’accès et qui permet d’assurer une ambiance de travail agréable pour tous. </w:t>
      </w:r>
    </w:p>
    <w:p w14:paraId="536A1D59" w14:textId="77777777" w:rsidR="001823A3" w:rsidRDefault="001823A3" w:rsidP="00215E0D"/>
    <w:p w14:paraId="4EC70649" w14:textId="05D2AF2B" w:rsidR="001823A3" w:rsidRDefault="001823A3" w:rsidP="00215E0D">
      <w:r>
        <w:t xml:space="preserve">Je </w:t>
      </w:r>
      <w:r w:rsidR="00664239">
        <w:t xml:space="preserve">vous </w:t>
      </w:r>
      <w:r>
        <w:t xml:space="preserve">invite à en prendre connaissance. </w:t>
      </w:r>
    </w:p>
    <w:p w14:paraId="0583FC80" w14:textId="77777777" w:rsidR="001823A3" w:rsidRDefault="001823A3" w:rsidP="00215E0D"/>
    <w:p w14:paraId="7AE560F9" w14:textId="7E5DA546" w:rsidR="001823A3" w:rsidRDefault="001823A3" w:rsidP="00215E0D">
      <w:r>
        <w:t xml:space="preserve">Si </w:t>
      </w:r>
      <w:r w:rsidR="00664239">
        <w:t>vous</w:t>
      </w:r>
      <w:r>
        <w:t xml:space="preserve"> a</w:t>
      </w:r>
      <w:r w:rsidR="00664239">
        <w:t>vez</w:t>
      </w:r>
      <w:r>
        <w:t xml:space="preserve"> des questions, il me fera plaisir d’échanger à ce sujet.</w:t>
      </w:r>
    </w:p>
    <w:p w14:paraId="7CB4F448" w14:textId="77777777" w:rsidR="001823A3" w:rsidRDefault="001823A3" w:rsidP="00215E0D"/>
    <w:p w14:paraId="08239A7C" w14:textId="2615F8E8" w:rsidR="001823A3" w:rsidRDefault="001823A3" w:rsidP="00215E0D">
      <w:r>
        <w:t xml:space="preserve">Bienvenue </w:t>
      </w:r>
      <w:r w:rsidR="00664239">
        <w:t xml:space="preserve">! </w:t>
      </w:r>
      <w:r>
        <w:t xml:space="preserve"> </w:t>
      </w:r>
    </w:p>
    <w:p w14:paraId="5C3EAA85" w14:textId="77777777" w:rsidR="001823A3" w:rsidRDefault="001823A3" w:rsidP="00215E0D"/>
    <w:p w14:paraId="5F06FCA9" w14:textId="77777777" w:rsidR="001823A3" w:rsidRDefault="001823A3" w:rsidP="00215E0D"/>
    <w:p w14:paraId="6E20E253" w14:textId="77777777" w:rsidR="001823A3" w:rsidRDefault="001823A3" w:rsidP="00215E0D"/>
    <w:p w14:paraId="14816F61" w14:textId="77777777" w:rsidR="001823A3" w:rsidRDefault="001823A3" w:rsidP="00215E0D"/>
    <w:p w14:paraId="7BE0CA9C" w14:textId="77777777" w:rsidR="001823A3" w:rsidRDefault="001823A3" w:rsidP="00215E0D"/>
    <w:p w14:paraId="4C235EAC" w14:textId="77777777" w:rsidR="001823A3" w:rsidRDefault="001823A3" w:rsidP="00215E0D"/>
    <w:p w14:paraId="295F31C4" w14:textId="77777777" w:rsidR="001823A3" w:rsidRDefault="001823A3" w:rsidP="00215E0D"/>
    <w:p w14:paraId="0E167912" w14:textId="77777777" w:rsidR="001823A3" w:rsidRDefault="001823A3" w:rsidP="00215E0D"/>
    <w:p w14:paraId="2758F367" w14:textId="1480CA14" w:rsidR="001823A3" w:rsidRPr="001823A3" w:rsidRDefault="001823A3" w:rsidP="00215E0D">
      <w:pPr>
        <w:rPr>
          <w:highlight w:val="lightGray"/>
        </w:rPr>
      </w:pPr>
      <w:r w:rsidRPr="001823A3">
        <w:rPr>
          <w:highlight w:val="lightGray"/>
        </w:rPr>
        <w:t>Signature manuscrite</w:t>
      </w:r>
    </w:p>
    <w:p w14:paraId="2ACE3493" w14:textId="2DF67D08" w:rsidR="001823A3" w:rsidRPr="001823A3" w:rsidRDefault="001823A3" w:rsidP="00215E0D">
      <w:pPr>
        <w:rPr>
          <w:highlight w:val="lightGray"/>
        </w:rPr>
      </w:pPr>
      <w:r w:rsidRPr="001823A3">
        <w:rPr>
          <w:highlight w:val="lightGray"/>
        </w:rPr>
        <w:t>Prénom, nom</w:t>
      </w:r>
    </w:p>
    <w:p w14:paraId="57F9DC46" w14:textId="682C6BB2" w:rsidR="001823A3" w:rsidRPr="001823A3" w:rsidRDefault="001823A3" w:rsidP="00215E0D">
      <w:pPr>
        <w:rPr>
          <w:highlight w:val="lightGray"/>
        </w:rPr>
      </w:pPr>
      <w:r w:rsidRPr="001823A3">
        <w:rPr>
          <w:highlight w:val="lightGray"/>
        </w:rPr>
        <w:t>Titre</w:t>
      </w:r>
    </w:p>
    <w:p w14:paraId="057A32E0" w14:textId="0F7E45DD" w:rsidR="00215E0D" w:rsidRDefault="001823A3" w:rsidP="00215E0D">
      <w:r w:rsidRPr="001823A3">
        <w:rPr>
          <w:highlight w:val="lightGray"/>
        </w:rPr>
        <w:t>Nom de l’organisation</w:t>
      </w:r>
    </w:p>
    <w:p w14:paraId="6FC8F436" w14:textId="7931D09B" w:rsidR="00215E0D" w:rsidRDefault="00215E0D" w:rsidP="00215E0D">
      <w:pPr>
        <w:pStyle w:val="Titre"/>
      </w:pPr>
      <w:r>
        <w:lastRenderedPageBreak/>
        <w:t xml:space="preserve">Présentation de </w:t>
      </w:r>
      <w:r w:rsidRPr="00215E0D">
        <w:rPr>
          <w:highlight w:val="lightGray"/>
        </w:rPr>
        <w:t>nom de votre entreprise</w:t>
      </w:r>
    </w:p>
    <w:p w14:paraId="7455CEFF" w14:textId="6F1734EB" w:rsidR="00215E0D" w:rsidRDefault="00215E0D" w:rsidP="00215E0D">
      <w:pPr>
        <w:pStyle w:val="Titre1"/>
      </w:pPr>
      <w:r w:rsidRPr="00215E0D">
        <w:t>H</w:t>
      </w:r>
      <w:r>
        <w:t>istorique</w:t>
      </w:r>
    </w:p>
    <w:p w14:paraId="57A17BEE" w14:textId="0350EEC3" w:rsidR="007626F3" w:rsidRDefault="007626F3" w:rsidP="001823A3"/>
    <w:p w14:paraId="0EF85CA7" w14:textId="77777777" w:rsidR="00664239" w:rsidRDefault="00664239" w:rsidP="002919A2">
      <w:pPr>
        <w:jc w:val="both"/>
      </w:pPr>
      <w:r>
        <w:t>Exemple</w:t>
      </w:r>
      <w:r>
        <w:rPr>
          <w:rFonts w:ascii="Cambria" w:hAnsi="Cambria" w:cs="Cambria"/>
        </w:rPr>
        <w:t> </w:t>
      </w:r>
      <w:r>
        <w:t>:</w:t>
      </w:r>
    </w:p>
    <w:p w14:paraId="2FFB11E5" w14:textId="73FB6902" w:rsidR="001823A3" w:rsidRPr="007626F3" w:rsidRDefault="004A204B" w:rsidP="002919A2">
      <w:pPr>
        <w:jc w:val="both"/>
      </w:pPr>
      <w:r>
        <w:rPr>
          <w:i/>
          <w:iCs/>
        </w:rPr>
        <w:t xml:space="preserve">XYZ Garage </w:t>
      </w:r>
      <w:r w:rsidR="001823A3">
        <w:rPr>
          <w:i/>
          <w:iCs/>
        </w:rPr>
        <w:t>a ouvert ses portes en 1997</w:t>
      </w:r>
      <w:r w:rsidR="005F5359">
        <w:rPr>
          <w:i/>
          <w:iCs/>
        </w:rPr>
        <w:t xml:space="preserve"> par Jean Tremblay</w:t>
      </w:r>
      <w:r w:rsidR="001823A3">
        <w:rPr>
          <w:i/>
          <w:iCs/>
        </w:rPr>
        <w:t xml:space="preserve">. À ce moment, le garage </w:t>
      </w:r>
      <w:r w:rsidR="005F5359">
        <w:rPr>
          <w:i/>
          <w:iCs/>
        </w:rPr>
        <w:t>n</w:t>
      </w:r>
      <w:r w:rsidR="001823A3">
        <w:rPr>
          <w:i/>
          <w:iCs/>
        </w:rPr>
        <w:t>e comptait qu’une seule porte pour accueillir</w:t>
      </w:r>
      <w:r w:rsidR="005F5359">
        <w:rPr>
          <w:i/>
          <w:iCs/>
        </w:rPr>
        <w:t xml:space="preserve"> les autos des clients et il n’y avait que deux employés qui occupaient toutes les tâches. Quelques années plus tard, </w:t>
      </w:r>
      <w:r>
        <w:rPr>
          <w:i/>
          <w:iCs/>
        </w:rPr>
        <w:t>XYZ Garage s’est</w:t>
      </w:r>
      <w:r w:rsidR="005F5359">
        <w:rPr>
          <w:i/>
          <w:iCs/>
        </w:rPr>
        <w:t xml:space="preserve"> agrandi pour être en mesure d’offrir plus de disponibilités et de services. En 2010, c’est Julien Tremblay qui pris les reines de l’entreprise. </w:t>
      </w:r>
      <w:r w:rsidR="00352798">
        <w:rPr>
          <w:i/>
          <w:iCs/>
        </w:rPr>
        <w:t xml:space="preserve">Nous sommes maintenant une plus grande équipe, toujours prêts à réparer et entretenir les voitures de nos clients. </w:t>
      </w:r>
      <w:r>
        <w:rPr>
          <w:i/>
          <w:iCs/>
        </w:rPr>
        <w:t xml:space="preserve"> </w:t>
      </w:r>
      <w:r w:rsidR="00C84BD3">
        <w:rPr>
          <w:i/>
          <w:iCs/>
        </w:rPr>
        <w:t xml:space="preserve">  </w:t>
      </w:r>
      <w:r w:rsidR="005F5359">
        <w:rPr>
          <w:i/>
          <w:iCs/>
        </w:rPr>
        <w:t xml:space="preserve"> </w:t>
      </w:r>
    </w:p>
    <w:p w14:paraId="0C2A990A" w14:textId="77777777" w:rsidR="002919A2" w:rsidRDefault="002919A2" w:rsidP="002919A2">
      <w:pPr>
        <w:jc w:val="both"/>
        <w:rPr>
          <w:i/>
          <w:iCs/>
        </w:rPr>
      </w:pPr>
    </w:p>
    <w:p w14:paraId="48925D90" w14:textId="48107135" w:rsidR="00215E0D" w:rsidRDefault="00215E0D" w:rsidP="00215E0D">
      <w:pPr>
        <w:pStyle w:val="Titre1"/>
      </w:pPr>
      <w:r>
        <w:t xml:space="preserve">Mission </w:t>
      </w:r>
    </w:p>
    <w:p w14:paraId="3FFAD448" w14:textId="77777777" w:rsidR="00664239" w:rsidRDefault="007626F3" w:rsidP="007626F3">
      <w:r>
        <w:t>Exemple</w:t>
      </w:r>
      <w:r>
        <w:rPr>
          <w:rFonts w:ascii="Cambria" w:hAnsi="Cambria" w:cs="Cambria"/>
        </w:rPr>
        <w:t> </w:t>
      </w:r>
      <w:r>
        <w:t>:</w:t>
      </w:r>
    </w:p>
    <w:p w14:paraId="5D97727C" w14:textId="7C9D7768" w:rsidR="00022775" w:rsidRDefault="00022775" w:rsidP="007626F3">
      <w:pPr>
        <w:rPr>
          <w:i/>
          <w:iCs/>
        </w:rPr>
      </w:pPr>
      <w:r>
        <w:rPr>
          <w:i/>
          <w:iCs/>
        </w:rPr>
        <w:t>XYZ Garage a comme mission</w:t>
      </w:r>
      <w:r w:rsidR="002919A2" w:rsidRPr="002919A2">
        <w:rPr>
          <w:i/>
          <w:iCs/>
        </w:rPr>
        <w:t xml:space="preserve"> </w:t>
      </w:r>
      <w:r w:rsidR="002919A2">
        <w:rPr>
          <w:i/>
          <w:iCs/>
        </w:rPr>
        <w:t xml:space="preserve">de </w:t>
      </w:r>
      <w:r w:rsidR="002919A2" w:rsidRPr="002919A2">
        <w:rPr>
          <w:i/>
          <w:iCs/>
        </w:rPr>
        <w:t>fournir à nos clients des services automobiles de haute qualité, fiables et personnalisés. Nous nous engageons à offrir un service exceptionnel, en mettant l'accent sur la satisfaction du client, la transparence et l'intégrité dans toutes nos interactions. Notre objectif est de maintenir la sécurité et la performance des véhicules de nos clients, tout en offrant une expérience client exceptionnelle à chaque visite. Chez ABC Garage, nous sommes déterminés à être le partenaire de confiance de nos clients pour tous leurs besoins automobiles.</w:t>
      </w:r>
    </w:p>
    <w:p w14:paraId="314F9610" w14:textId="77777777" w:rsidR="002919A2" w:rsidRPr="00022775" w:rsidRDefault="002919A2" w:rsidP="002919A2">
      <w:pPr>
        <w:jc w:val="both"/>
        <w:rPr>
          <w:i/>
          <w:iCs/>
        </w:rPr>
      </w:pPr>
    </w:p>
    <w:p w14:paraId="0CA61E75" w14:textId="579C31FC" w:rsidR="00215E0D" w:rsidRDefault="00215E0D" w:rsidP="00215E0D">
      <w:pPr>
        <w:pStyle w:val="Titre1"/>
      </w:pPr>
      <w:r>
        <w:t>Vision</w:t>
      </w:r>
    </w:p>
    <w:p w14:paraId="4984D58E" w14:textId="77777777" w:rsidR="00664239" w:rsidRDefault="007626F3" w:rsidP="005032A2">
      <w:pPr>
        <w:jc w:val="both"/>
      </w:pPr>
      <w:r>
        <w:t>Exemple</w:t>
      </w:r>
      <w:r>
        <w:rPr>
          <w:rFonts w:ascii="Cambria" w:hAnsi="Cambria" w:cs="Cambria"/>
        </w:rPr>
        <w:t> </w:t>
      </w:r>
      <w:r>
        <w:t xml:space="preserve">: </w:t>
      </w:r>
    </w:p>
    <w:p w14:paraId="53DA3145" w14:textId="2A9FA4DF" w:rsidR="005032A2" w:rsidRDefault="00823A8D" w:rsidP="005032A2">
      <w:pPr>
        <w:jc w:val="both"/>
        <w:rPr>
          <w:rFonts w:cs="Segoe UI"/>
          <w:i/>
          <w:iCs/>
          <w:color w:val="0D0D0D"/>
          <w:shd w:val="clear" w:color="auto" w:fill="FFFFFF"/>
        </w:rPr>
      </w:pPr>
      <w:r>
        <w:rPr>
          <w:rFonts w:cs="Segoe UI"/>
          <w:i/>
          <w:iCs/>
          <w:color w:val="0D0D0D"/>
          <w:shd w:val="clear" w:color="auto" w:fill="FFFFFF"/>
        </w:rPr>
        <w:t xml:space="preserve">Nous désirons </w:t>
      </w:r>
      <w:r w:rsidRPr="00823A8D">
        <w:rPr>
          <w:rFonts w:cs="Segoe UI"/>
          <w:i/>
          <w:iCs/>
          <w:color w:val="0D0D0D"/>
          <w:shd w:val="clear" w:color="auto" w:fill="FFFFFF"/>
        </w:rPr>
        <w:t xml:space="preserve">devenir le lieu de référence incontournable dans </w:t>
      </w:r>
      <w:r>
        <w:rPr>
          <w:rFonts w:cs="Segoe UI"/>
          <w:i/>
          <w:iCs/>
          <w:color w:val="0D0D0D"/>
          <w:shd w:val="clear" w:color="auto" w:fill="FFFFFF"/>
        </w:rPr>
        <w:t>notre</w:t>
      </w:r>
      <w:r w:rsidRPr="00823A8D">
        <w:rPr>
          <w:rFonts w:cs="Segoe UI"/>
          <w:i/>
          <w:iCs/>
          <w:color w:val="0D0D0D"/>
          <w:shd w:val="clear" w:color="auto" w:fill="FFFFFF"/>
        </w:rPr>
        <w:t xml:space="preserve"> communauté en matière de service</w:t>
      </w:r>
      <w:r>
        <w:rPr>
          <w:rFonts w:cs="Segoe UI"/>
          <w:i/>
          <w:iCs/>
          <w:color w:val="0D0D0D"/>
          <w:shd w:val="clear" w:color="auto" w:fill="FFFFFF"/>
        </w:rPr>
        <w:t>s</w:t>
      </w:r>
      <w:r w:rsidRPr="00823A8D">
        <w:rPr>
          <w:rFonts w:cs="Segoe UI"/>
          <w:i/>
          <w:iCs/>
          <w:color w:val="0D0D0D"/>
          <w:shd w:val="clear" w:color="auto" w:fill="FFFFFF"/>
        </w:rPr>
        <w:t xml:space="preserve"> automobile</w:t>
      </w:r>
      <w:r>
        <w:rPr>
          <w:rFonts w:cs="Segoe UI"/>
          <w:i/>
          <w:iCs/>
          <w:color w:val="0D0D0D"/>
          <w:shd w:val="clear" w:color="auto" w:fill="FFFFFF"/>
        </w:rPr>
        <w:t>s</w:t>
      </w:r>
      <w:r w:rsidRPr="00823A8D">
        <w:rPr>
          <w:rFonts w:cs="Segoe UI"/>
          <w:i/>
          <w:iCs/>
          <w:color w:val="0D0D0D"/>
          <w:shd w:val="clear" w:color="auto" w:fill="FFFFFF"/>
        </w:rPr>
        <w:t xml:space="preserve"> de qualité supérieure et de confiance.</w:t>
      </w:r>
    </w:p>
    <w:p w14:paraId="3F58CE6F" w14:textId="77777777" w:rsidR="00664239" w:rsidRPr="00823A8D" w:rsidRDefault="00664239" w:rsidP="005032A2">
      <w:pPr>
        <w:jc w:val="both"/>
        <w:rPr>
          <w:i/>
          <w:iCs/>
        </w:rPr>
      </w:pPr>
    </w:p>
    <w:p w14:paraId="0094D0B3" w14:textId="1023A29C" w:rsidR="00215E0D" w:rsidRDefault="00215E0D" w:rsidP="00215E0D">
      <w:pPr>
        <w:pStyle w:val="Titre1"/>
      </w:pPr>
      <w:r>
        <w:lastRenderedPageBreak/>
        <w:t xml:space="preserve">Valeurs </w:t>
      </w:r>
    </w:p>
    <w:p w14:paraId="49314F04" w14:textId="77777777" w:rsidR="00664239" w:rsidRDefault="007626F3" w:rsidP="006C02DA">
      <w:pPr>
        <w:jc w:val="both"/>
      </w:pPr>
      <w:r>
        <w:t>Exemple</w:t>
      </w:r>
      <w:r>
        <w:rPr>
          <w:rFonts w:ascii="Cambria" w:hAnsi="Cambria" w:cs="Cambria"/>
        </w:rPr>
        <w:t> </w:t>
      </w:r>
      <w:r>
        <w:t>:</w:t>
      </w:r>
    </w:p>
    <w:p w14:paraId="68CCF4C0" w14:textId="6DA40A70" w:rsidR="006C02DA" w:rsidRPr="006C02DA" w:rsidRDefault="006C02DA" w:rsidP="006C02DA">
      <w:pPr>
        <w:jc w:val="both"/>
        <w:rPr>
          <w:i/>
          <w:iCs/>
        </w:rPr>
      </w:pPr>
      <w:r w:rsidRPr="006C02DA">
        <w:rPr>
          <w:i/>
          <w:iCs/>
        </w:rPr>
        <w:t>Nos valeurs sont les suivantes `</w:t>
      </w:r>
    </w:p>
    <w:p w14:paraId="7A786910" w14:textId="4363E257" w:rsidR="00B93E80" w:rsidRDefault="00B93E80" w:rsidP="006C02DA">
      <w:pPr>
        <w:pStyle w:val="Paragraphedeliste"/>
        <w:numPr>
          <w:ilvl w:val="0"/>
          <w:numId w:val="1"/>
        </w:numPr>
        <w:jc w:val="both"/>
        <w:rPr>
          <w:i/>
          <w:iCs/>
        </w:rPr>
      </w:pPr>
      <w:r w:rsidRPr="006C02DA">
        <w:rPr>
          <w:i/>
          <w:iCs/>
          <w:u w:val="single"/>
        </w:rPr>
        <w:t xml:space="preserve">Excellence </w:t>
      </w:r>
      <w:r w:rsidRPr="006C02DA">
        <w:rPr>
          <w:i/>
          <w:iCs/>
        </w:rPr>
        <w:t xml:space="preserve">: </w:t>
      </w:r>
      <w:r w:rsidR="006C02DA" w:rsidRPr="006C02DA">
        <w:rPr>
          <w:i/>
          <w:iCs/>
        </w:rPr>
        <w:t>n</w:t>
      </w:r>
      <w:r w:rsidRPr="006C02DA">
        <w:rPr>
          <w:i/>
          <w:iCs/>
        </w:rPr>
        <w:t>ous nous engageons à fournir des services de réparation et d'entretien de la plus haute qualité, en veillant à ce que chaque voiture soit traitée avec le plus grand soin et expertise.</w:t>
      </w:r>
    </w:p>
    <w:p w14:paraId="0A5F4F64" w14:textId="7415589C" w:rsidR="006C02DA" w:rsidRDefault="006C02DA" w:rsidP="006C02DA">
      <w:pPr>
        <w:pStyle w:val="Paragraphedeliste"/>
        <w:numPr>
          <w:ilvl w:val="0"/>
          <w:numId w:val="1"/>
        </w:numPr>
        <w:jc w:val="both"/>
        <w:rPr>
          <w:i/>
          <w:iCs/>
        </w:rPr>
      </w:pPr>
      <w:r>
        <w:rPr>
          <w:i/>
          <w:iCs/>
          <w:u w:val="single"/>
        </w:rPr>
        <w:t>Service client</w:t>
      </w:r>
      <w:r>
        <w:rPr>
          <w:rFonts w:ascii="Cambria" w:hAnsi="Cambria" w:cs="Cambria"/>
          <w:i/>
          <w:iCs/>
          <w:u w:val="single"/>
        </w:rPr>
        <w:t> </w:t>
      </w:r>
      <w:r>
        <w:rPr>
          <w:rFonts w:ascii="Cambria" w:hAnsi="Cambria" w:cs="Cambria"/>
          <w:i/>
          <w:iCs/>
        </w:rPr>
        <w:t xml:space="preserve">: </w:t>
      </w:r>
      <w:r w:rsidR="00190D9B" w:rsidRPr="00190D9B">
        <w:rPr>
          <w:i/>
          <w:iCs/>
        </w:rPr>
        <w:t>Nous plaçons nos clients au cœur de tout ce que nous faisons, en offrant un service amical, attentionné et personnalisé à chaque visite.</w:t>
      </w:r>
    </w:p>
    <w:p w14:paraId="6696245F" w14:textId="53E672AD" w:rsidR="007626F3" w:rsidRDefault="00190D9B" w:rsidP="00A51A76">
      <w:pPr>
        <w:pStyle w:val="Paragraphedeliste"/>
        <w:numPr>
          <w:ilvl w:val="0"/>
          <w:numId w:val="1"/>
        </w:numPr>
        <w:jc w:val="both"/>
        <w:rPr>
          <w:i/>
          <w:iCs/>
        </w:rPr>
      </w:pPr>
      <w:r>
        <w:rPr>
          <w:i/>
          <w:iCs/>
          <w:u w:val="single"/>
        </w:rPr>
        <w:t>Intégrité</w:t>
      </w:r>
      <w:r>
        <w:rPr>
          <w:rFonts w:ascii="Cambria" w:hAnsi="Cambria" w:cs="Cambria"/>
          <w:i/>
          <w:iCs/>
          <w:u w:val="single"/>
        </w:rPr>
        <w:t> </w:t>
      </w:r>
      <w:r>
        <w:rPr>
          <w:i/>
          <w:iCs/>
        </w:rPr>
        <w:t>:</w:t>
      </w:r>
      <w:r w:rsidRPr="00190D9B">
        <w:t xml:space="preserve"> </w:t>
      </w:r>
      <w:r>
        <w:rPr>
          <w:i/>
          <w:iCs/>
        </w:rPr>
        <w:t>no</w:t>
      </w:r>
      <w:r w:rsidRPr="00190D9B">
        <w:rPr>
          <w:i/>
          <w:iCs/>
        </w:rPr>
        <w:t>us agissons toujours de manière honnête et transparente avec nos clients, en leur fournissant des conseils fiables et des estimations précises pour chaque travail effectué.</w:t>
      </w:r>
    </w:p>
    <w:p w14:paraId="4A99E70B" w14:textId="77777777" w:rsidR="00215E0D" w:rsidRDefault="00215E0D" w:rsidP="00215E0D"/>
    <w:p w14:paraId="22479E6F" w14:textId="73A3E038" w:rsidR="00215E0D" w:rsidRDefault="00215E0D" w:rsidP="00215E0D">
      <w:pPr>
        <w:pStyle w:val="Titre"/>
      </w:pPr>
      <w:r>
        <w:t>Code de vie et engagements mutuels</w:t>
      </w:r>
    </w:p>
    <w:p w14:paraId="04A21971" w14:textId="1537FD0C" w:rsidR="00215E0D" w:rsidRDefault="00215E0D" w:rsidP="00215E0D">
      <w:pPr>
        <w:pStyle w:val="Titre1"/>
      </w:pPr>
      <w:r>
        <w:t xml:space="preserve">Intégration des nouveaux employés </w:t>
      </w:r>
    </w:p>
    <w:p w14:paraId="5B0872E1" w14:textId="77777777" w:rsidR="00664239" w:rsidRDefault="00E20854" w:rsidP="008B3AA8">
      <w:pPr>
        <w:jc w:val="both"/>
      </w:pPr>
      <w:r>
        <w:t>Exemple</w:t>
      </w:r>
      <w:r>
        <w:rPr>
          <w:rFonts w:ascii="Cambria" w:hAnsi="Cambria" w:cs="Cambria"/>
        </w:rPr>
        <w:t> </w:t>
      </w:r>
      <w:r>
        <w:t>:</w:t>
      </w:r>
    </w:p>
    <w:p w14:paraId="7794B94D" w14:textId="0FAF8185" w:rsidR="00E20854" w:rsidRDefault="00C5020D" w:rsidP="008B3AA8">
      <w:pPr>
        <w:jc w:val="both"/>
        <w:rPr>
          <w:i/>
          <w:iCs/>
        </w:rPr>
      </w:pPr>
      <w:r w:rsidRPr="005F2957">
        <w:rPr>
          <w:i/>
          <w:iCs/>
        </w:rPr>
        <w:t xml:space="preserve">Dès leur première journée, </w:t>
      </w:r>
      <w:r w:rsidR="00BA4A61" w:rsidRPr="005F2957">
        <w:rPr>
          <w:i/>
          <w:iCs/>
        </w:rPr>
        <w:t>les recrues seront accueillies par tous les membres de XYZ Garage</w:t>
      </w:r>
      <w:r w:rsidR="005F2957">
        <w:rPr>
          <w:i/>
          <w:iCs/>
        </w:rPr>
        <w:t xml:space="preserve">. Par la suite, tous les employés pourront se présenter. Le gestionnaire fera une visite des installations. </w:t>
      </w:r>
      <w:r w:rsidR="00182F8B">
        <w:rPr>
          <w:i/>
          <w:iCs/>
        </w:rPr>
        <w:t xml:space="preserve">Un moment sera pris pour passer en revue les différentes politiques d’entreprise et les procédures. </w:t>
      </w:r>
      <w:r w:rsidR="00F651C5">
        <w:rPr>
          <w:i/>
          <w:iCs/>
        </w:rPr>
        <w:t xml:space="preserve">Un plan de formation sera mis en place tout dépendamment des besoins de la recrue. Elle sera </w:t>
      </w:r>
      <w:r w:rsidR="008B3AA8">
        <w:rPr>
          <w:i/>
          <w:iCs/>
        </w:rPr>
        <w:t xml:space="preserve">mise en contact avec un parrain ou une marraine pour apprendre son travail. </w:t>
      </w:r>
    </w:p>
    <w:p w14:paraId="03FFD873" w14:textId="77777777" w:rsidR="007A00AD" w:rsidRPr="00510272" w:rsidRDefault="007A00AD" w:rsidP="008B3AA8">
      <w:pPr>
        <w:jc w:val="both"/>
      </w:pPr>
    </w:p>
    <w:p w14:paraId="66F7A5E3" w14:textId="7F59B098" w:rsidR="00636CC1" w:rsidRDefault="00215E0D" w:rsidP="00664239">
      <w:pPr>
        <w:pStyle w:val="Titre1"/>
      </w:pPr>
      <w:r>
        <w:t>Équité en matière d’emploi</w:t>
      </w:r>
    </w:p>
    <w:p w14:paraId="720A960C" w14:textId="77777777" w:rsidR="00664239" w:rsidRDefault="00636CC1" w:rsidP="00636CC1">
      <w:pPr>
        <w:jc w:val="both"/>
      </w:pPr>
      <w:r>
        <w:t>Exemple</w:t>
      </w:r>
      <w:r>
        <w:rPr>
          <w:rFonts w:ascii="Cambria" w:hAnsi="Cambria" w:cs="Cambria"/>
        </w:rPr>
        <w:t> </w:t>
      </w:r>
      <w:r>
        <w:t>:</w:t>
      </w:r>
    </w:p>
    <w:p w14:paraId="27863117" w14:textId="47C88106" w:rsidR="00636CC1" w:rsidRPr="007A00AD" w:rsidRDefault="00EC742D" w:rsidP="00636CC1">
      <w:pPr>
        <w:jc w:val="both"/>
      </w:pPr>
      <w:r w:rsidRPr="00EC742D">
        <w:rPr>
          <w:i/>
          <w:iCs/>
        </w:rPr>
        <w:t>XYZ Garage s’engage à respecter les principes d’équité en matière d’emploi et de recrutement en tenant compte de la Charte des droits et libertés de la personne.</w:t>
      </w:r>
      <w:r>
        <w:t xml:space="preserve"> </w:t>
      </w:r>
    </w:p>
    <w:p w14:paraId="479EEAC5" w14:textId="710B0089" w:rsidR="00743DB6" w:rsidRDefault="00215E0D" w:rsidP="00664239">
      <w:pPr>
        <w:pStyle w:val="Titre1"/>
      </w:pPr>
      <w:r>
        <w:lastRenderedPageBreak/>
        <w:t>Éthique professionnelle</w:t>
      </w:r>
    </w:p>
    <w:p w14:paraId="7CFBC6B7" w14:textId="77777777" w:rsidR="00664239" w:rsidRDefault="00743DB6" w:rsidP="0015769F">
      <w:pPr>
        <w:jc w:val="both"/>
      </w:pPr>
      <w:r>
        <w:t>Exemple</w:t>
      </w:r>
      <w:r>
        <w:rPr>
          <w:rFonts w:ascii="Cambria" w:hAnsi="Cambria" w:cs="Cambria"/>
        </w:rPr>
        <w:t> </w:t>
      </w:r>
      <w:r>
        <w:t>:</w:t>
      </w:r>
    </w:p>
    <w:p w14:paraId="4B659AF6" w14:textId="6DE288B4" w:rsidR="0015769F" w:rsidRDefault="00664239" w:rsidP="0015769F">
      <w:pPr>
        <w:jc w:val="both"/>
        <w:rPr>
          <w:i/>
          <w:iCs/>
        </w:rPr>
      </w:pPr>
      <w:r>
        <w:rPr>
          <w:i/>
          <w:iCs/>
        </w:rPr>
        <w:t>T</w:t>
      </w:r>
      <w:r w:rsidR="00A74EB6">
        <w:rPr>
          <w:i/>
          <w:iCs/>
        </w:rPr>
        <w:t>ous les employé(e)s s’engagent à</w:t>
      </w:r>
      <w:r w:rsidR="00EB7A4A">
        <w:rPr>
          <w:i/>
          <w:iCs/>
        </w:rPr>
        <w:t xml:space="preserve"> </w:t>
      </w:r>
      <w:r w:rsidR="006E0066">
        <w:rPr>
          <w:i/>
          <w:iCs/>
        </w:rPr>
        <w:t xml:space="preserve">traiter les autres </w:t>
      </w:r>
      <w:r w:rsidR="0015769F">
        <w:rPr>
          <w:i/>
          <w:iCs/>
        </w:rPr>
        <w:t>personnes (collègues et clients)</w:t>
      </w:r>
      <w:r w:rsidR="006E0066">
        <w:rPr>
          <w:i/>
          <w:iCs/>
        </w:rPr>
        <w:t xml:space="preserve"> avec respect et à éviter toute discrimination. </w:t>
      </w:r>
    </w:p>
    <w:p w14:paraId="1DE3CD03" w14:textId="15416628" w:rsidR="00055189" w:rsidRDefault="00FC6C33" w:rsidP="0015769F">
      <w:pPr>
        <w:jc w:val="both"/>
        <w:rPr>
          <w:i/>
          <w:iCs/>
        </w:rPr>
      </w:pPr>
      <w:r>
        <w:rPr>
          <w:i/>
          <w:iCs/>
        </w:rPr>
        <w:t>Chaque employé(e) est responsable de son travail et de son environnement de travail. Ils s’en</w:t>
      </w:r>
      <w:r w:rsidR="0015769F">
        <w:rPr>
          <w:i/>
          <w:iCs/>
        </w:rPr>
        <w:t xml:space="preserve">gagent </w:t>
      </w:r>
      <w:r w:rsidR="00EF6074">
        <w:rPr>
          <w:i/>
          <w:iCs/>
        </w:rPr>
        <w:t xml:space="preserve">à </w:t>
      </w:r>
      <w:r w:rsidR="00C82A93">
        <w:rPr>
          <w:i/>
          <w:iCs/>
        </w:rPr>
        <w:t>suivre les différentes procédures de sécurité</w:t>
      </w:r>
      <w:r w:rsidR="00055189">
        <w:rPr>
          <w:i/>
          <w:iCs/>
        </w:rPr>
        <w:t xml:space="preserve"> pour protéger tout le monde. </w:t>
      </w:r>
    </w:p>
    <w:p w14:paraId="4A5259BE" w14:textId="7215BA35" w:rsidR="00055189" w:rsidRDefault="00055189" w:rsidP="0015769F">
      <w:pPr>
        <w:jc w:val="both"/>
        <w:rPr>
          <w:i/>
          <w:iCs/>
        </w:rPr>
      </w:pPr>
      <w:r>
        <w:rPr>
          <w:i/>
          <w:iCs/>
        </w:rPr>
        <w:t xml:space="preserve">Finalement, </w:t>
      </w:r>
      <w:r w:rsidR="00552286">
        <w:rPr>
          <w:i/>
          <w:iCs/>
        </w:rPr>
        <w:t xml:space="preserve">ils promettent de fournir un service de qualité et viser la satisfaction du client. </w:t>
      </w:r>
    </w:p>
    <w:p w14:paraId="6ECD2940" w14:textId="77777777" w:rsidR="00552286" w:rsidRPr="00743DB6" w:rsidRDefault="00552286" w:rsidP="0015769F">
      <w:pPr>
        <w:jc w:val="both"/>
        <w:rPr>
          <w:i/>
          <w:iCs/>
        </w:rPr>
      </w:pPr>
    </w:p>
    <w:p w14:paraId="0EF471C7" w14:textId="6E7BECA7" w:rsidR="00B9792B" w:rsidRDefault="00215E0D" w:rsidP="00664239">
      <w:pPr>
        <w:pStyle w:val="Titre1"/>
      </w:pPr>
      <w:r>
        <w:t>Plaintes et harcèlement</w:t>
      </w:r>
    </w:p>
    <w:p w14:paraId="5213E95A" w14:textId="77777777" w:rsidR="00664239" w:rsidRDefault="00B9792B" w:rsidP="002C5FB1">
      <w:pPr>
        <w:jc w:val="both"/>
      </w:pPr>
      <w:r>
        <w:t>Exemple</w:t>
      </w:r>
      <w:r>
        <w:rPr>
          <w:rFonts w:ascii="Cambria" w:hAnsi="Cambria" w:cs="Cambria"/>
        </w:rPr>
        <w:t> </w:t>
      </w:r>
      <w:r>
        <w:t>:</w:t>
      </w:r>
    </w:p>
    <w:p w14:paraId="47F9E04C" w14:textId="69AAA1F3" w:rsidR="00B9792B" w:rsidRPr="00552286" w:rsidRDefault="00B9792B" w:rsidP="002C5FB1">
      <w:pPr>
        <w:jc w:val="both"/>
      </w:pPr>
      <w:r w:rsidRPr="002C5FB1">
        <w:rPr>
          <w:i/>
          <w:iCs/>
        </w:rPr>
        <w:t>Si quelque chose ne va pas ou si vous êtes victime de harcèlement, n'hésitez pas à nous en parler. Nous voulons que chacun se sente en sécurité et respecté ici. Votre bien-être est important pour nous, et nous ferons tout notre possible pour résoudre les problèmes rapidement et de manière confidentielle.</w:t>
      </w:r>
    </w:p>
    <w:p w14:paraId="2C83BED2" w14:textId="1A5E1E8A" w:rsidR="00AB4F2B" w:rsidRDefault="00215E0D" w:rsidP="00664239">
      <w:pPr>
        <w:pStyle w:val="Titre1"/>
      </w:pPr>
      <w:r>
        <w:t xml:space="preserve">Confidentialité </w:t>
      </w:r>
    </w:p>
    <w:p w14:paraId="05FAFB9F" w14:textId="77777777" w:rsidR="00664239" w:rsidRDefault="00AB4F2B" w:rsidP="000117E6">
      <w:r>
        <w:t>Exemple</w:t>
      </w:r>
      <w:r>
        <w:rPr>
          <w:rFonts w:ascii="Cambria" w:hAnsi="Cambria" w:cs="Cambria"/>
        </w:rPr>
        <w:t> </w:t>
      </w:r>
      <w:r>
        <w:t>:</w:t>
      </w:r>
    </w:p>
    <w:p w14:paraId="1E5615C2" w14:textId="1AAA8894" w:rsidR="000117E6" w:rsidRDefault="000117E6" w:rsidP="000117E6">
      <w:pPr>
        <w:rPr>
          <w:i/>
          <w:iCs/>
        </w:rPr>
      </w:pPr>
      <w:r w:rsidRPr="000117E6">
        <w:rPr>
          <w:i/>
          <w:iCs/>
        </w:rPr>
        <w:t xml:space="preserve">Nous vous demandons de garder privées les informations des clients et de l’entreprise. Cela inclut les données personnelles, les procédures internes et tout ce qui concerne notre garage. En respectant la confidentialité, nous maintenons la confiance de nos clients et assurons le bon fonctionnement de notre entreprise. </w:t>
      </w:r>
    </w:p>
    <w:p w14:paraId="38993A75" w14:textId="77777777" w:rsidR="000117E6" w:rsidRPr="000117E6" w:rsidRDefault="000117E6" w:rsidP="000117E6"/>
    <w:p w14:paraId="43E2DCA9" w14:textId="11F7732F" w:rsidR="00215E0D" w:rsidRDefault="00215E0D" w:rsidP="00215E0D">
      <w:pPr>
        <w:pStyle w:val="Titre"/>
      </w:pPr>
      <w:r>
        <w:t xml:space="preserve">Communication </w:t>
      </w:r>
    </w:p>
    <w:p w14:paraId="00404EA2" w14:textId="555B0E98" w:rsidR="0023361D" w:rsidRDefault="00215E0D" w:rsidP="00664239">
      <w:pPr>
        <w:pStyle w:val="Titre1"/>
      </w:pPr>
      <w:r>
        <w:t>Mécanismes et moyens mis en place</w:t>
      </w:r>
    </w:p>
    <w:p w14:paraId="7061C350" w14:textId="77777777" w:rsidR="00664239" w:rsidRDefault="0023361D" w:rsidP="0023361D">
      <w:r>
        <w:t>Exemple</w:t>
      </w:r>
      <w:r>
        <w:rPr>
          <w:rFonts w:ascii="Cambria" w:hAnsi="Cambria" w:cs="Cambria"/>
        </w:rPr>
        <w:t> </w:t>
      </w:r>
      <w:r>
        <w:t>:</w:t>
      </w:r>
    </w:p>
    <w:p w14:paraId="0D4DE97F" w14:textId="73892BC9" w:rsidR="0023361D" w:rsidRDefault="0019750A" w:rsidP="0023361D">
      <w:r w:rsidRPr="0064078C">
        <w:rPr>
          <w:i/>
          <w:iCs/>
        </w:rPr>
        <w:t xml:space="preserve">Sur un babillard, site web, par courriel, etc. </w:t>
      </w:r>
    </w:p>
    <w:p w14:paraId="0CD9CF06" w14:textId="77777777" w:rsidR="0019750A" w:rsidRPr="0023361D" w:rsidRDefault="0019750A" w:rsidP="0023361D"/>
    <w:p w14:paraId="03DF74D1" w14:textId="49D2CBF5" w:rsidR="005E0CF5" w:rsidRDefault="00215E0D" w:rsidP="00D364C7">
      <w:pPr>
        <w:pStyle w:val="Titre1"/>
      </w:pPr>
      <w:r>
        <w:lastRenderedPageBreak/>
        <w:t>Retards et absences</w:t>
      </w:r>
    </w:p>
    <w:p w14:paraId="0EF7483C" w14:textId="06C2FAD4" w:rsidR="005E0CF5" w:rsidRDefault="005E0CF5" w:rsidP="0019750A">
      <w:r>
        <w:t>Exemple</w:t>
      </w:r>
      <w:r>
        <w:rPr>
          <w:rFonts w:ascii="Cambria" w:hAnsi="Cambria" w:cs="Cambria"/>
        </w:rPr>
        <w:t> </w:t>
      </w:r>
      <w:r>
        <w:t xml:space="preserve">: </w:t>
      </w:r>
    </w:p>
    <w:p w14:paraId="5B04BDDA" w14:textId="66F4E158" w:rsidR="005E0CF5" w:rsidRDefault="005E0CF5" w:rsidP="005E0CF5">
      <w:pPr>
        <w:jc w:val="both"/>
        <w:rPr>
          <w:i/>
          <w:iCs/>
        </w:rPr>
      </w:pPr>
      <w:r>
        <w:rPr>
          <w:i/>
          <w:iCs/>
        </w:rPr>
        <w:t xml:space="preserve">Si </w:t>
      </w:r>
      <w:r w:rsidR="00667853">
        <w:rPr>
          <w:i/>
          <w:iCs/>
        </w:rPr>
        <w:t xml:space="preserve">vous devez vous absenter ou prévoyez avoir un retard, </w:t>
      </w:r>
      <w:r w:rsidR="00B619B0">
        <w:rPr>
          <w:i/>
          <w:iCs/>
        </w:rPr>
        <w:t>avisez votre superviseur le plus rapidement possible. Si celui-ci est absent laisser un message et avisez un(e) collègue</w:t>
      </w:r>
      <w:r w:rsidR="001C784D">
        <w:rPr>
          <w:i/>
          <w:iCs/>
        </w:rPr>
        <w:t xml:space="preserve"> présent au garage. </w:t>
      </w:r>
    </w:p>
    <w:p w14:paraId="3C202D38" w14:textId="540A5344" w:rsidR="00A26D1B" w:rsidRPr="00D364C7" w:rsidRDefault="001C784D" w:rsidP="00D364C7">
      <w:pPr>
        <w:jc w:val="both"/>
        <w:rPr>
          <w:i/>
          <w:iCs/>
        </w:rPr>
      </w:pPr>
      <w:r>
        <w:rPr>
          <w:i/>
          <w:iCs/>
        </w:rPr>
        <w:t xml:space="preserve">Les absences sans avertissement ne seront pas tolérées, outre les cas exceptionnels. </w:t>
      </w:r>
    </w:p>
    <w:p w14:paraId="226D5865" w14:textId="77777777" w:rsidR="00A26D1B" w:rsidRPr="001C784D" w:rsidRDefault="00A26D1B" w:rsidP="001C784D"/>
    <w:p w14:paraId="06F408BD" w14:textId="5FED56FF" w:rsidR="00215E0D" w:rsidRDefault="00215E0D" w:rsidP="00215E0D">
      <w:pPr>
        <w:pStyle w:val="Titre"/>
      </w:pPr>
      <w:r>
        <w:t xml:space="preserve">Conditions de travail </w:t>
      </w:r>
    </w:p>
    <w:p w14:paraId="28795833" w14:textId="407D27CB" w:rsidR="00043289" w:rsidRPr="00043289" w:rsidRDefault="00215E0D" w:rsidP="00D364C7">
      <w:pPr>
        <w:pStyle w:val="Titre1"/>
        <w:rPr>
          <w:highlight w:val="yellow"/>
        </w:rPr>
      </w:pPr>
      <w:r w:rsidRPr="00043289">
        <w:rPr>
          <w:highlight w:val="yellow"/>
        </w:rPr>
        <w:t>Rémunération</w:t>
      </w:r>
    </w:p>
    <w:p w14:paraId="7F2EA075" w14:textId="79A83B8E" w:rsidR="00043289" w:rsidRPr="0022734F" w:rsidRDefault="00043289" w:rsidP="007A43B7">
      <w:pPr>
        <w:rPr>
          <w:highlight w:val="yellow"/>
        </w:rPr>
      </w:pPr>
      <w:r w:rsidRPr="0022734F">
        <w:rPr>
          <w:highlight w:val="yellow"/>
        </w:rPr>
        <w:t>Exemple</w:t>
      </w:r>
      <w:r w:rsidRPr="0022734F">
        <w:rPr>
          <w:rFonts w:ascii="Cambria" w:hAnsi="Cambria" w:cs="Cambria"/>
          <w:highlight w:val="yellow"/>
        </w:rPr>
        <w:t> </w:t>
      </w:r>
      <w:r w:rsidRPr="0022734F">
        <w:rPr>
          <w:highlight w:val="yellow"/>
        </w:rPr>
        <w:t xml:space="preserve">: </w:t>
      </w:r>
    </w:p>
    <w:p w14:paraId="48D16C18" w14:textId="1F65490E" w:rsidR="00043289" w:rsidRDefault="00043289" w:rsidP="00043289">
      <w:pPr>
        <w:jc w:val="both"/>
        <w:rPr>
          <w:i/>
          <w:iCs/>
        </w:rPr>
      </w:pPr>
      <w:r w:rsidRPr="0022734F">
        <w:rPr>
          <w:i/>
          <w:iCs/>
          <w:highlight w:val="yellow"/>
        </w:rPr>
        <w:t>Les employés reçoivent un taux horaire en fonctio</w:t>
      </w:r>
      <w:r w:rsidR="0022734F" w:rsidRPr="0022734F">
        <w:rPr>
          <w:i/>
          <w:iCs/>
          <w:highlight w:val="yellow"/>
        </w:rPr>
        <w:t>n des échelles salariales de l’entreprise</w:t>
      </w:r>
      <w:r w:rsidR="0022734F">
        <w:rPr>
          <w:i/>
          <w:iCs/>
        </w:rPr>
        <w:t xml:space="preserve"> </w:t>
      </w:r>
    </w:p>
    <w:p w14:paraId="375C4BD7" w14:textId="77777777" w:rsidR="00D364C7" w:rsidRPr="00043289" w:rsidRDefault="00D364C7" w:rsidP="00043289">
      <w:pPr>
        <w:jc w:val="both"/>
        <w:rPr>
          <w:i/>
          <w:iCs/>
        </w:rPr>
      </w:pPr>
    </w:p>
    <w:p w14:paraId="53536F09" w14:textId="3E1B1436" w:rsidR="0067310F" w:rsidRDefault="00215E0D" w:rsidP="00D364C7">
      <w:pPr>
        <w:pStyle w:val="Titre1"/>
      </w:pPr>
      <w:r>
        <w:t xml:space="preserve">Heures de travail </w:t>
      </w:r>
    </w:p>
    <w:p w14:paraId="6237E6B8" w14:textId="739C09C1" w:rsidR="0067310F" w:rsidRDefault="0067310F" w:rsidP="0022734F">
      <w:r>
        <w:t>Exemple</w:t>
      </w:r>
      <w:r>
        <w:rPr>
          <w:rFonts w:ascii="Cambria" w:hAnsi="Cambria" w:cs="Cambria"/>
        </w:rPr>
        <w:t> </w:t>
      </w:r>
      <w:r>
        <w:t>:</w:t>
      </w:r>
    </w:p>
    <w:p w14:paraId="5E2568F8" w14:textId="186FADBB" w:rsidR="0067310F" w:rsidRDefault="0067310F" w:rsidP="0067310F">
      <w:pPr>
        <w:jc w:val="both"/>
        <w:rPr>
          <w:i/>
          <w:iCs/>
        </w:rPr>
      </w:pPr>
      <w:r>
        <w:rPr>
          <w:i/>
          <w:iCs/>
        </w:rPr>
        <w:t xml:space="preserve">7-15h, </w:t>
      </w:r>
      <w:r w:rsidR="000B1EF7">
        <w:rPr>
          <w:i/>
          <w:iCs/>
        </w:rPr>
        <w:t xml:space="preserve">9-17h, </w:t>
      </w:r>
      <w:r>
        <w:rPr>
          <w:i/>
          <w:iCs/>
        </w:rPr>
        <w:t>12-20h</w:t>
      </w:r>
      <w:r w:rsidR="000B1EF7">
        <w:rPr>
          <w:i/>
          <w:iCs/>
        </w:rPr>
        <w:t xml:space="preserve"> </w:t>
      </w:r>
    </w:p>
    <w:p w14:paraId="3E23C582" w14:textId="77777777" w:rsidR="000B1EF7" w:rsidRPr="0067310F" w:rsidRDefault="000B1EF7" w:rsidP="0067310F">
      <w:pPr>
        <w:jc w:val="both"/>
        <w:rPr>
          <w:i/>
          <w:iCs/>
        </w:rPr>
      </w:pPr>
    </w:p>
    <w:p w14:paraId="0A6C755C" w14:textId="6350D15F" w:rsidR="000B1EF7" w:rsidRDefault="00215E0D" w:rsidP="00D364C7">
      <w:pPr>
        <w:pStyle w:val="Titre1"/>
      </w:pPr>
      <w:r>
        <w:t xml:space="preserve">Heures d’affaires </w:t>
      </w:r>
    </w:p>
    <w:p w14:paraId="70D8BA0A" w14:textId="4653A634" w:rsidR="000B1EF7" w:rsidRDefault="000B1EF7" w:rsidP="000B1EF7">
      <w:pPr>
        <w:jc w:val="both"/>
      </w:pPr>
      <w:r>
        <w:t>Exemple</w:t>
      </w:r>
      <w:r>
        <w:rPr>
          <w:rFonts w:ascii="Cambria" w:hAnsi="Cambria" w:cs="Cambria"/>
        </w:rPr>
        <w:t> </w:t>
      </w:r>
      <w:r>
        <w:t>:</w:t>
      </w:r>
    </w:p>
    <w:p w14:paraId="53DA3183" w14:textId="12D73099" w:rsidR="000B1EF7" w:rsidRDefault="000B1EF7" w:rsidP="000B1EF7">
      <w:pPr>
        <w:rPr>
          <w:i/>
          <w:iCs/>
        </w:rPr>
      </w:pPr>
      <w:r>
        <w:rPr>
          <w:i/>
          <w:iCs/>
        </w:rPr>
        <w:t>Les heures d’ouverture de XYZ Garage sont les suivantes</w:t>
      </w:r>
      <w:r>
        <w:rPr>
          <w:rFonts w:ascii="Cambria" w:hAnsi="Cambria" w:cs="Cambria"/>
          <w:i/>
          <w:iCs/>
        </w:rPr>
        <w:t> </w:t>
      </w:r>
      <w:r>
        <w:rPr>
          <w:i/>
          <w:iCs/>
        </w:rPr>
        <w:t xml:space="preserve">: </w:t>
      </w:r>
    </w:p>
    <w:p w14:paraId="3A6DBC92" w14:textId="6D57AA3F" w:rsidR="000B1EF7" w:rsidRDefault="000B1EF7" w:rsidP="000B1EF7">
      <w:pPr>
        <w:rPr>
          <w:i/>
          <w:iCs/>
        </w:rPr>
      </w:pPr>
      <w:r>
        <w:rPr>
          <w:i/>
          <w:iCs/>
        </w:rPr>
        <w:t>Lundi au jeudi</w:t>
      </w:r>
      <w:r>
        <w:rPr>
          <w:rFonts w:ascii="Cambria" w:hAnsi="Cambria" w:cs="Cambria"/>
          <w:i/>
          <w:iCs/>
        </w:rPr>
        <w:t> </w:t>
      </w:r>
      <w:r>
        <w:rPr>
          <w:i/>
          <w:iCs/>
        </w:rPr>
        <w:t>: 9-19h</w:t>
      </w:r>
    </w:p>
    <w:p w14:paraId="2A5A6452" w14:textId="2FE8DF50" w:rsidR="000B1EF7" w:rsidRDefault="000B1EF7" w:rsidP="000B1EF7">
      <w:pPr>
        <w:rPr>
          <w:i/>
          <w:iCs/>
        </w:rPr>
      </w:pPr>
      <w:r>
        <w:rPr>
          <w:i/>
          <w:iCs/>
        </w:rPr>
        <w:t>Vendredi</w:t>
      </w:r>
      <w:r>
        <w:rPr>
          <w:rFonts w:ascii="Cambria" w:hAnsi="Cambria" w:cs="Cambria"/>
          <w:i/>
          <w:iCs/>
        </w:rPr>
        <w:t> </w:t>
      </w:r>
      <w:r>
        <w:rPr>
          <w:i/>
          <w:iCs/>
        </w:rPr>
        <w:t>: 9-</w:t>
      </w:r>
      <w:r w:rsidR="00AA226E">
        <w:rPr>
          <w:i/>
          <w:iCs/>
        </w:rPr>
        <w:t>13h</w:t>
      </w:r>
    </w:p>
    <w:p w14:paraId="09ECD8B6" w14:textId="412D1110" w:rsidR="00AA226E" w:rsidRDefault="00AA226E" w:rsidP="000B1EF7">
      <w:pPr>
        <w:rPr>
          <w:i/>
          <w:iCs/>
        </w:rPr>
      </w:pPr>
      <w:r>
        <w:rPr>
          <w:i/>
          <w:iCs/>
        </w:rPr>
        <w:t>Samedi et dimanche</w:t>
      </w:r>
      <w:r>
        <w:rPr>
          <w:rFonts w:ascii="Cambria" w:hAnsi="Cambria" w:cs="Cambria"/>
          <w:i/>
          <w:iCs/>
        </w:rPr>
        <w:t> </w:t>
      </w:r>
      <w:r>
        <w:rPr>
          <w:i/>
          <w:iCs/>
        </w:rPr>
        <w:t xml:space="preserve">: fermés. </w:t>
      </w:r>
    </w:p>
    <w:p w14:paraId="55E1BE5A" w14:textId="77777777" w:rsidR="00AA226E" w:rsidRPr="000B1EF7" w:rsidRDefault="00AA226E" w:rsidP="000B1EF7">
      <w:pPr>
        <w:rPr>
          <w:i/>
          <w:iCs/>
        </w:rPr>
      </w:pPr>
    </w:p>
    <w:p w14:paraId="60293780" w14:textId="3548E86E" w:rsidR="00FB657C" w:rsidRDefault="00215E0D" w:rsidP="00D364C7">
      <w:pPr>
        <w:pStyle w:val="Titre1"/>
      </w:pPr>
      <w:r>
        <w:lastRenderedPageBreak/>
        <w:t>Comptabilisation des heures travaillées</w:t>
      </w:r>
    </w:p>
    <w:p w14:paraId="2E374E87" w14:textId="527876EC" w:rsidR="00FB657C" w:rsidRDefault="00FB657C" w:rsidP="00AA226E">
      <w:r>
        <w:t>Exemple</w:t>
      </w:r>
      <w:r>
        <w:rPr>
          <w:rFonts w:ascii="Cambria" w:hAnsi="Cambria" w:cs="Cambria"/>
        </w:rPr>
        <w:t> </w:t>
      </w:r>
      <w:r>
        <w:t xml:space="preserve">: </w:t>
      </w:r>
    </w:p>
    <w:p w14:paraId="5ED98AAF" w14:textId="2A76E6C2" w:rsidR="00FB657C" w:rsidRPr="00FB657C" w:rsidRDefault="00FB657C" w:rsidP="00FB657C">
      <w:pPr>
        <w:jc w:val="both"/>
        <w:rPr>
          <w:i/>
          <w:iCs/>
        </w:rPr>
      </w:pPr>
      <w:r>
        <w:rPr>
          <w:i/>
          <w:iCs/>
        </w:rPr>
        <w:t>Poinçonner sur un carton, à l’aide d’un logiciel, sur une fiche à la main, etc.</w:t>
      </w:r>
    </w:p>
    <w:p w14:paraId="7128FEF4" w14:textId="29E300AD" w:rsidR="007D3F36" w:rsidRDefault="00215E0D" w:rsidP="00D364C7">
      <w:pPr>
        <w:pStyle w:val="Titre1"/>
      </w:pPr>
      <w:r>
        <w:t>Heures supplémentaires</w:t>
      </w:r>
    </w:p>
    <w:p w14:paraId="741EE6D7" w14:textId="7174A571" w:rsidR="007D3F36" w:rsidRDefault="007D3F36" w:rsidP="00FB657C">
      <w:r>
        <w:t>Exemple</w:t>
      </w:r>
      <w:r>
        <w:rPr>
          <w:rFonts w:ascii="Cambria" w:hAnsi="Cambria" w:cs="Cambria"/>
        </w:rPr>
        <w:t> </w:t>
      </w:r>
      <w:r>
        <w:t xml:space="preserve">: </w:t>
      </w:r>
    </w:p>
    <w:p w14:paraId="30B4F35E" w14:textId="5D05F59B" w:rsidR="007D3F36" w:rsidRDefault="007D3F36" w:rsidP="007D3F36">
      <w:pPr>
        <w:jc w:val="both"/>
        <w:rPr>
          <w:i/>
          <w:iCs/>
        </w:rPr>
      </w:pPr>
      <w:r>
        <w:rPr>
          <w:i/>
          <w:iCs/>
        </w:rPr>
        <w:t xml:space="preserve">Les heures supplémentaires, s’il y a lieu, doivent être approuvées préalablement par le superviseur immédiat. </w:t>
      </w:r>
      <w:r w:rsidR="00014305">
        <w:rPr>
          <w:i/>
          <w:iCs/>
        </w:rPr>
        <w:t>Lorsque les heures dépassent 40 heures par semaine, elles seront rémunérées à taux et demi.</w:t>
      </w:r>
    </w:p>
    <w:p w14:paraId="0C8EC629" w14:textId="77777777" w:rsidR="00014305" w:rsidRPr="007D3F36" w:rsidRDefault="00014305" w:rsidP="007D3F36">
      <w:pPr>
        <w:jc w:val="both"/>
        <w:rPr>
          <w:i/>
          <w:iCs/>
        </w:rPr>
      </w:pPr>
    </w:p>
    <w:p w14:paraId="7C73BC79" w14:textId="664F482B" w:rsidR="0000289A" w:rsidRDefault="00215E0D" w:rsidP="00D364C7">
      <w:pPr>
        <w:pStyle w:val="Titre1"/>
      </w:pPr>
      <w:r>
        <w:t xml:space="preserve">Vacances et congés </w:t>
      </w:r>
    </w:p>
    <w:p w14:paraId="7F6F7FC7" w14:textId="6292493C" w:rsidR="0000289A" w:rsidRDefault="0000289A" w:rsidP="00014305">
      <w:r>
        <w:t>Exemple</w:t>
      </w:r>
      <w:r>
        <w:rPr>
          <w:rFonts w:ascii="Cambria" w:hAnsi="Cambria" w:cs="Cambria"/>
        </w:rPr>
        <w:t> </w:t>
      </w:r>
      <w:r>
        <w:t xml:space="preserve">: </w:t>
      </w:r>
    </w:p>
    <w:p w14:paraId="0D48792C" w14:textId="01F25DDC" w:rsidR="0000289A" w:rsidRDefault="0000289A" w:rsidP="0000289A">
      <w:pPr>
        <w:jc w:val="both"/>
        <w:rPr>
          <w:i/>
          <w:iCs/>
        </w:rPr>
      </w:pPr>
      <w:r>
        <w:rPr>
          <w:i/>
          <w:iCs/>
        </w:rPr>
        <w:t>Voici la liste des congés fériés payés</w:t>
      </w:r>
      <w:r>
        <w:rPr>
          <w:rFonts w:ascii="Cambria" w:hAnsi="Cambria" w:cs="Cambria"/>
          <w:i/>
          <w:iCs/>
        </w:rPr>
        <w:t> </w:t>
      </w:r>
      <w:r>
        <w:rPr>
          <w:i/>
          <w:iCs/>
        </w:rPr>
        <w:t xml:space="preserve">: </w:t>
      </w:r>
    </w:p>
    <w:p w14:paraId="1820C03A" w14:textId="5B24222A" w:rsidR="0000289A" w:rsidRDefault="0000289A" w:rsidP="0000289A">
      <w:pPr>
        <w:pStyle w:val="Paragraphedeliste"/>
        <w:numPr>
          <w:ilvl w:val="0"/>
          <w:numId w:val="2"/>
        </w:numPr>
        <w:jc w:val="both"/>
        <w:rPr>
          <w:i/>
          <w:iCs/>
        </w:rPr>
      </w:pPr>
      <w:r>
        <w:rPr>
          <w:i/>
          <w:iCs/>
        </w:rPr>
        <w:t>1</w:t>
      </w:r>
      <w:r w:rsidRPr="0000289A">
        <w:rPr>
          <w:i/>
          <w:iCs/>
          <w:vertAlign w:val="superscript"/>
        </w:rPr>
        <w:t>er</w:t>
      </w:r>
      <w:r>
        <w:rPr>
          <w:i/>
          <w:iCs/>
        </w:rPr>
        <w:t xml:space="preserve"> janvier (nouvel an)</w:t>
      </w:r>
    </w:p>
    <w:p w14:paraId="0888C444" w14:textId="70F4F60A" w:rsidR="0015307D" w:rsidRDefault="0015307D" w:rsidP="0015307D">
      <w:pPr>
        <w:pStyle w:val="Paragraphedeliste"/>
        <w:numPr>
          <w:ilvl w:val="0"/>
          <w:numId w:val="2"/>
        </w:numPr>
        <w:jc w:val="both"/>
        <w:rPr>
          <w:i/>
          <w:iCs/>
        </w:rPr>
      </w:pPr>
      <w:r>
        <w:rPr>
          <w:i/>
          <w:iCs/>
        </w:rPr>
        <w:t>Lundi de Pâques</w:t>
      </w:r>
    </w:p>
    <w:p w14:paraId="4EFBE13C" w14:textId="45B376AE" w:rsidR="0015307D" w:rsidRDefault="0015307D" w:rsidP="0015307D">
      <w:pPr>
        <w:pStyle w:val="Paragraphedeliste"/>
        <w:numPr>
          <w:ilvl w:val="0"/>
          <w:numId w:val="2"/>
        </w:numPr>
        <w:jc w:val="both"/>
        <w:rPr>
          <w:i/>
          <w:iCs/>
        </w:rPr>
      </w:pPr>
      <w:r>
        <w:rPr>
          <w:i/>
          <w:iCs/>
        </w:rPr>
        <w:t>Fête de la Reine</w:t>
      </w:r>
    </w:p>
    <w:p w14:paraId="03CDA7B9" w14:textId="48568FE4" w:rsidR="0015307D" w:rsidRDefault="0015307D" w:rsidP="0015307D">
      <w:pPr>
        <w:pStyle w:val="Paragraphedeliste"/>
        <w:numPr>
          <w:ilvl w:val="0"/>
          <w:numId w:val="2"/>
        </w:numPr>
        <w:jc w:val="both"/>
        <w:rPr>
          <w:i/>
          <w:iCs/>
        </w:rPr>
      </w:pPr>
      <w:r>
        <w:rPr>
          <w:i/>
          <w:iCs/>
        </w:rPr>
        <w:t>24 juin (fête du Québec)</w:t>
      </w:r>
    </w:p>
    <w:p w14:paraId="598A563C" w14:textId="011ECBE5" w:rsidR="0015307D" w:rsidRDefault="0015307D" w:rsidP="0015307D">
      <w:pPr>
        <w:pStyle w:val="Paragraphedeliste"/>
        <w:numPr>
          <w:ilvl w:val="0"/>
          <w:numId w:val="2"/>
        </w:numPr>
        <w:jc w:val="both"/>
        <w:rPr>
          <w:i/>
          <w:iCs/>
        </w:rPr>
      </w:pPr>
      <w:r>
        <w:rPr>
          <w:i/>
          <w:iCs/>
        </w:rPr>
        <w:t>1</w:t>
      </w:r>
      <w:r w:rsidRPr="0015307D">
        <w:rPr>
          <w:i/>
          <w:iCs/>
          <w:vertAlign w:val="superscript"/>
        </w:rPr>
        <w:t>er</w:t>
      </w:r>
      <w:r>
        <w:rPr>
          <w:i/>
          <w:iCs/>
        </w:rPr>
        <w:t xml:space="preserve"> juillet (fête du Canada)</w:t>
      </w:r>
    </w:p>
    <w:p w14:paraId="35EBFC5D" w14:textId="01C1C60B" w:rsidR="0015307D" w:rsidRDefault="00AB1A9C" w:rsidP="0015307D">
      <w:pPr>
        <w:pStyle w:val="Paragraphedeliste"/>
        <w:numPr>
          <w:ilvl w:val="0"/>
          <w:numId w:val="2"/>
        </w:numPr>
        <w:jc w:val="both"/>
        <w:rPr>
          <w:i/>
          <w:iCs/>
        </w:rPr>
      </w:pPr>
      <w:r>
        <w:rPr>
          <w:i/>
          <w:iCs/>
        </w:rPr>
        <w:t>1</w:t>
      </w:r>
      <w:r w:rsidRPr="00AB1A9C">
        <w:rPr>
          <w:i/>
          <w:iCs/>
          <w:vertAlign w:val="superscript"/>
        </w:rPr>
        <w:t>er</w:t>
      </w:r>
      <w:r>
        <w:rPr>
          <w:i/>
          <w:iCs/>
        </w:rPr>
        <w:t xml:space="preserve"> lundi de septembre (fête du </w:t>
      </w:r>
      <w:proofErr w:type="gramStart"/>
      <w:r>
        <w:rPr>
          <w:i/>
          <w:iCs/>
        </w:rPr>
        <w:t>travail</w:t>
      </w:r>
      <w:proofErr w:type="gramEnd"/>
      <w:r>
        <w:rPr>
          <w:i/>
          <w:iCs/>
        </w:rPr>
        <w:t>)</w:t>
      </w:r>
    </w:p>
    <w:p w14:paraId="3B705809" w14:textId="4EF4CF36" w:rsidR="00AB1A9C" w:rsidRDefault="00AB1A9C" w:rsidP="0015307D">
      <w:pPr>
        <w:pStyle w:val="Paragraphedeliste"/>
        <w:numPr>
          <w:ilvl w:val="0"/>
          <w:numId w:val="2"/>
        </w:numPr>
        <w:jc w:val="both"/>
        <w:rPr>
          <w:i/>
          <w:iCs/>
        </w:rPr>
      </w:pPr>
      <w:r>
        <w:rPr>
          <w:i/>
          <w:iCs/>
        </w:rPr>
        <w:t>2</w:t>
      </w:r>
      <w:r w:rsidRPr="00AB1A9C">
        <w:rPr>
          <w:i/>
          <w:iCs/>
          <w:vertAlign w:val="superscript"/>
        </w:rPr>
        <w:t>e</w:t>
      </w:r>
      <w:r>
        <w:rPr>
          <w:i/>
          <w:iCs/>
        </w:rPr>
        <w:t xml:space="preserve"> lundi d’octobre (action de grâce)</w:t>
      </w:r>
    </w:p>
    <w:p w14:paraId="3AF0BE03" w14:textId="3E6972FF" w:rsidR="00AB1A9C" w:rsidRDefault="00AB1A9C" w:rsidP="0015307D">
      <w:pPr>
        <w:pStyle w:val="Paragraphedeliste"/>
        <w:numPr>
          <w:ilvl w:val="0"/>
          <w:numId w:val="2"/>
        </w:numPr>
        <w:jc w:val="both"/>
        <w:rPr>
          <w:i/>
          <w:iCs/>
        </w:rPr>
      </w:pPr>
      <w:r>
        <w:rPr>
          <w:i/>
          <w:iCs/>
        </w:rPr>
        <w:t>25 décembre (Noël)</w:t>
      </w:r>
    </w:p>
    <w:p w14:paraId="75CD30D9" w14:textId="77777777" w:rsidR="00AB1A9C" w:rsidRDefault="00AB1A9C" w:rsidP="00AB1A9C">
      <w:pPr>
        <w:jc w:val="both"/>
        <w:rPr>
          <w:i/>
          <w:iCs/>
        </w:rPr>
      </w:pPr>
    </w:p>
    <w:p w14:paraId="3D7B5BD5" w14:textId="3E591A0B" w:rsidR="00AB1A9C" w:rsidRDefault="00AB1A9C" w:rsidP="00AB1A9C">
      <w:pPr>
        <w:jc w:val="both"/>
        <w:rPr>
          <w:i/>
          <w:iCs/>
        </w:rPr>
      </w:pPr>
      <w:r>
        <w:rPr>
          <w:i/>
          <w:iCs/>
        </w:rPr>
        <w:t>Les vacances de chaque employés sont</w:t>
      </w:r>
      <w:r w:rsidR="00B93663">
        <w:rPr>
          <w:i/>
          <w:iCs/>
        </w:rPr>
        <w:t xml:space="preserve"> cumulées durant l’année. Pour les déterminer, assurez-vous de valider la possibilité avec votre superviseur. </w:t>
      </w:r>
    </w:p>
    <w:p w14:paraId="4C018613" w14:textId="77777777" w:rsidR="00214B91" w:rsidRPr="00AB1A9C" w:rsidRDefault="00214B91" w:rsidP="00AB1A9C">
      <w:pPr>
        <w:jc w:val="both"/>
        <w:rPr>
          <w:i/>
          <w:iCs/>
        </w:rPr>
      </w:pPr>
    </w:p>
    <w:p w14:paraId="190B9AEA" w14:textId="038A0DC4" w:rsidR="00214B91" w:rsidRDefault="00215E0D" w:rsidP="00D364C7">
      <w:pPr>
        <w:pStyle w:val="Titre1"/>
      </w:pPr>
      <w:r>
        <w:t>Congés de maladie</w:t>
      </w:r>
    </w:p>
    <w:p w14:paraId="330388DC" w14:textId="6FE77DB1" w:rsidR="00214B91" w:rsidRDefault="00214B91" w:rsidP="00214B91">
      <w:r>
        <w:t>Exemple</w:t>
      </w:r>
      <w:r>
        <w:rPr>
          <w:rFonts w:ascii="Cambria" w:hAnsi="Cambria" w:cs="Cambria"/>
        </w:rPr>
        <w:t> </w:t>
      </w:r>
      <w:r>
        <w:t>:</w:t>
      </w:r>
    </w:p>
    <w:p w14:paraId="5D307C32" w14:textId="41904B21" w:rsidR="00214B91" w:rsidRDefault="00214B91" w:rsidP="00214B91">
      <w:pPr>
        <w:jc w:val="both"/>
        <w:rPr>
          <w:i/>
          <w:iCs/>
        </w:rPr>
      </w:pPr>
      <w:r>
        <w:rPr>
          <w:i/>
          <w:iCs/>
        </w:rPr>
        <w:t>L’employé a droit à 5 jours de congés de maladie par a</w:t>
      </w:r>
      <w:r w:rsidR="00C853A7">
        <w:rPr>
          <w:i/>
          <w:iCs/>
        </w:rPr>
        <w:t>nnée payé, non cumulable et non monnayable pour des raisons de maladies et/ou personnelles.</w:t>
      </w:r>
    </w:p>
    <w:p w14:paraId="0852FC84" w14:textId="77777777" w:rsidR="00C853A7" w:rsidRPr="00214B91" w:rsidRDefault="00C853A7" w:rsidP="00214B91">
      <w:pPr>
        <w:jc w:val="both"/>
        <w:rPr>
          <w:i/>
          <w:iCs/>
        </w:rPr>
      </w:pPr>
    </w:p>
    <w:p w14:paraId="061A7655" w14:textId="356A02F3" w:rsidR="002E61DC" w:rsidRDefault="00215E0D" w:rsidP="00D364C7">
      <w:pPr>
        <w:pStyle w:val="Titre1"/>
      </w:pPr>
      <w:r>
        <w:lastRenderedPageBreak/>
        <w:t>Évaluation de rendement</w:t>
      </w:r>
    </w:p>
    <w:p w14:paraId="171393C9" w14:textId="3485FC00" w:rsidR="002E61DC" w:rsidRDefault="002E61DC" w:rsidP="00C853A7">
      <w:r>
        <w:t>Exemple</w:t>
      </w:r>
      <w:r>
        <w:rPr>
          <w:rFonts w:ascii="Cambria" w:hAnsi="Cambria" w:cs="Cambria"/>
        </w:rPr>
        <w:t> </w:t>
      </w:r>
      <w:r>
        <w:t>:</w:t>
      </w:r>
    </w:p>
    <w:p w14:paraId="7C9FA909" w14:textId="77777777" w:rsidR="00133881" w:rsidRDefault="002E61DC" w:rsidP="002E61DC">
      <w:pPr>
        <w:jc w:val="both"/>
        <w:rPr>
          <w:i/>
          <w:iCs/>
        </w:rPr>
      </w:pPr>
      <w:r>
        <w:rPr>
          <w:i/>
          <w:iCs/>
        </w:rPr>
        <w:t>Les évaluations de rendement sont effectuées une fois par année</w:t>
      </w:r>
      <w:r w:rsidR="00280320">
        <w:rPr>
          <w:i/>
          <w:iCs/>
        </w:rPr>
        <w:t xml:space="preserve">. Lors de cette rencontre, les compétences de l’employé, ses aptitudes personnelles ainsi que ses objectifs fixés préalablement seront évalués par le superviseur. </w:t>
      </w:r>
      <w:r w:rsidR="00A00D64">
        <w:rPr>
          <w:i/>
          <w:iCs/>
        </w:rPr>
        <w:t>C’est aussi lors de cette rencontre que les besoins de formations de l’employé peuvent être analysé</w:t>
      </w:r>
      <w:r w:rsidR="00133881">
        <w:rPr>
          <w:i/>
          <w:iCs/>
        </w:rPr>
        <w:t>s et déployés sur la prochaine année.</w:t>
      </w:r>
    </w:p>
    <w:p w14:paraId="02D40037" w14:textId="0AE1344A" w:rsidR="002E61DC" w:rsidRPr="002E61DC" w:rsidRDefault="00022A4E" w:rsidP="002E61DC">
      <w:pPr>
        <w:jc w:val="both"/>
        <w:rPr>
          <w:i/>
          <w:iCs/>
        </w:rPr>
      </w:pPr>
      <w:r>
        <w:rPr>
          <w:i/>
          <w:iCs/>
        </w:rPr>
        <w:t xml:space="preserve"> </w:t>
      </w:r>
    </w:p>
    <w:p w14:paraId="1E7ABC76" w14:textId="71187190" w:rsidR="00133881" w:rsidRDefault="00215E0D" w:rsidP="00D364C7">
      <w:pPr>
        <w:pStyle w:val="Titre1"/>
      </w:pPr>
      <w:r>
        <w:t xml:space="preserve">Avantages sociaux </w:t>
      </w:r>
    </w:p>
    <w:p w14:paraId="4B684322" w14:textId="28E430B5" w:rsidR="00133881" w:rsidRDefault="00133881" w:rsidP="00133881">
      <w:r>
        <w:t>Exemple</w:t>
      </w:r>
      <w:r>
        <w:rPr>
          <w:rFonts w:ascii="Cambria" w:hAnsi="Cambria" w:cs="Cambria"/>
        </w:rPr>
        <w:t> </w:t>
      </w:r>
      <w:r>
        <w:t xml:space="preserve">: </w:t>
      </w:r>
    </w:p>
    <w:p w14:paraId="46A0E746" w14:textId="7804556C" w:rsidR="00133881" w:rsidRDefault="00CB511A" w:rsidP="00CB511A">
      <w:pPr>
        <w:pStyle w:val="Paragraphedeliste"/>
        <w:numPr>
          <w:ilvl w:val="0"/>
          <w:numId w:val="2"/>
        </w:numPr>
        <w:jc w:val="both"/>
        <w:rPr>
          <w:i/>
          <w:iCs/>
        </w:rPr>
      </w:pPr>
      <w:r>
        <w:rPr>
          <w:i/>
          <w:iCs/>
        </w:rPr>
        <w:t xml:space="preserve">Assurances </w:t>
      </w:r>
    </w:p>
    <w:p w14:paraId="241E3BBF" w14:textId="0E556B0F" w:rsidR="00CB511A" w:rsidRDefault="00CB511A" w:rsidP="00CB511A">
      <w:pPr>
        <w:pStyle w:val="Paragraphedeliste"/>
        <w:numPr>
          <w:ilvl w:val="0"/>
          <w:numId w:val="2"/>
        </w:numPr>
        <w:jc w:val="both"/>
        <w:rPr>
          <w:i/>
          <w:iCs/>
        </w:rPr>
      </w:pPr>
      <w:r>
        <w:rPr>
          <w:i/>
          <w:iCs/>
        </w:rPr>
        <w:t>RVER</w:t>
      </w:r>
    </w:p>
    <w:p w14:paraId="4C63D0BC" w14:textId="768BCDBA" w:rsidR="00CB511A" w:rsidRDefault="00CB511A" w:rsidP="00CB511A">
      <w:pPr>
        <w:pStyle w:val="Paragraphedeliste"/>
        <w:numPr>
          <w:ilvl w:val="0"/>
          <w:numId w:val="2"/>
        </w:numPr>
        <w:jc w:val="both"/>
        <w:rPr>
          <w:i/>
          <w:iCs/>
        </w:rPr>
      </w:pPr>
      <w:r>
        <w:rPr>
          <w:i/>
          <w:iCs/>
        </w:rPr>
        <w:t>Conciliation travail et vie personnelle (horaire flexible)</w:t>
      </w:r>
    </w:p>
    <w:p w14:paraId="460403A5" w14:textId="29717616" w:rsidR="00CB511A" w:rsidRDefault="00CB511A" w:rsidP="00CB511A">
      <w:pPr>
        <w:pStyle w:val="Paragraphedeliste"/>
        <w:numPr>
          <w:ilvl w:val="0"/>
          <w:numId w:val="2"/>
        </w:numPr>
        <w:jc w:val="both"/>
        <w:rPr>
          <w:i/>
          <w:iCs/>
        </w:rPr>
      </w:pPr>
      <w:r>
        <w:rPr>
          <w:i/>
          <w:iCs/>
        </w:rPr>
        <w:t>Programmes de qualité de vie au travail</w:t>
      </w:r>
    </w:p>
    <w:p w14:paraId="29C521B4" w14:textId="557C2AAF" w:rsidR="00CB511A" w:rsidRDefault="00CB511A" w:rsidP="00CB511A">
      <w:pPr>
        <w:jc w:val="both"/>
        <w:rPr>
          <w:i/>
          <w:iCs/>
        </w:rPr>
      </w:pPr>
    </w:p>
    <w:p w14:paraId="02CB5682" w14:textId="77777777" w:rsidR="00A26D1B" w:rsidRPr="00CB511A" w:rsidRDefault="00A26D1B" w:rsidP="00CB511A">
      <w:pPr>
        <w:jc w:val="both"/>
        <w:rPr>
          <w:i/>
          <w:iCs/>
        </w:rPr>
      </w:pPr>
    </w:p>
    <w:p w14:paraId="0FC81B9B" w14:textId="13855C45" w:rsidR="00215E0D" w:rsidRDefault="00215E0D" w:rsidP="00215E0D">
      <w:pPr>
        <w:pStyle w:val="Titre"/>
      </w:pPr>
      <w:r>
        <w:t>Politiques d’entreprise</w:t>
      </w:r>
    </w:p>
    <w:p w14:paraId="58E58C0C" w14:textId="5EE1F2D9" w:rsidR="008A08BB" w:rsidRDefault="00215E0D" w:rsidP="00D364C7">
      <w:pPr>
        <w:pStyle w:val="Titre1"/>
      </w:pPr>
      <w:r>
        <w:t>Code vestimentaire</w:t>
      </w:r>
    </w:p>
    <w:p w14:paraId="561FFEFF" w14:textId="2E511B47" w:rsidR="008A08BB" w:rsidRDefault="008A08BB" w:rsidP="00CB511A">
      <w:r>
        <w:t>Exemple</w:t>
      </w:r>
      <w:r>
        <w:rPr>
          <w:rFonts w:ascii="Cambria" w:hAnsi="Cambria" w:cs="Cambria"/>
        </w:rPr>
        <w:t> </w:t>
      </w:r>
      <w:r>
        <w:t xml:space="preserve">: </w:t>
      </w:r>
    </w:p>
    <w:p w14:paraId="4F71BBB5" w14:textId="57CA4F99" w:rsidR="008A08BB" w:rsidRDefault="008A08BB" w:rsidP="008A08BB">
      <w:pPr>
        <w:jc w:val="both"/>
        <w:rPr>
          <w:i/>
          <w:iCs/>
        </w:rPr>
      </w:pPr>
      <w:r>
        <w:rPr>
          <w:i/>
          <w:iCs/>
        </w:rPr>
        <w:t>Les employés doivent porter leur</w:t>
      </w:r>
      <w:r w:rsidR="007E2820">
        <w:rPr>
          <w:i/>
          <w:iCs/>
        </w:rPr>
        <w:t xml:space="preserve">s vêtements de travail identifiés à XYZ Garage ou n’ayant pas d’autres bannières visibles. </w:t>
      </w:r>
    </w:p>
    <w:p w14:paraId="7F8B14C2" w14:textId="77777777" w:rsidR="007E2820" w:rsidRPr="008A08BB" w:rsidRDefault="007E2820" w:rsidP="008A08BB">
      <w:pPr>
        <w:jc w:val="both"/>
        <w:rPr>
          <w:i/>
          <w:iCs/>
        </w:rPr>
      </w:pPr>
    </w:p>
    <w:p w14:paraId="19084A72" w14:textId="35908ED3" w:rsidR="00F352FA" w:rsidRDefault="00215E0D" w:rsidP="00D364C7">
      <w:pPr>
        <w:pStyle w:val="Titre1"/>
      </w:pPr>
      <w:r>
        <w:t>Entretien des lieux</w:t>
      </w:r>
    </w:p>
    <w:p w14:paraId="5C36A59D" w14:textId="4A26C43A" w:rsidR="00F352FA" w:rsidRDefault="00F352FA" w:rsidP="007E2820">
      <w:r>
        <w:t>Exemple</w:t>
      </w:r>
      <w:r>
        <w:rPr>
          <w:rFonts w:ascii="Cambria" w:hAnsi="Cambria" w:cs="Cambria"/>
        </w:rPr>
        <w:t> </w:t>
      </w:r>
      <w:r>
        <w:t xml:space="preserve">: </w:t>
      </w:r>
    </w:p>
    <w:p w14:paraId="3957AEA9" w14:textId="18E1A666" w:rsidR="00F352FA" w:rsidRDefault="00F352FA" w:rsidP="00F352FA">
      <w:pPr>
        <w:jc w:val="both"/>
        <w:rPr>
          <w:i/>
          <w:iCs/>
        </w:rPr>
      </w:pPr>
      <w:r>
        <w:rPr>
          <w:i/>
          <w:iCs/>
        </w:rPr>
        <w:t>XYZ Garage tient à ce que les lieux soient bien entretenus par les employés</w:t>
      </w:r>
      <w:r w:rsidR="008A0DAD">
        <w:rPr>
          <w:i/>
          <w:iCs/>
        </w:rPr>
        <w:t xml:space="preserve"> afin de garder un environnement sain et une ambiance agréable pour tout le monde. Les employés doivent garder leur espace de travail </w:t>
      </w:r>
      <w:r w:rsidR="00AA0484">
        <w:rPr>
          <w:i/>
          <w:iCs/>
        </w:rPr>
        <w:t xml:space="preserve">propre et s’assurer de ranger ses outils après utilisation. </w:t>
      </w:r>
    </w:p>
    <w:p w14:paraId="51CF7B9C" w14:textId="77777777" w:rsidR="00AA0484" w:rsidRPr="00AA0484" w:rsidRDefault="00AA0484" w:rsidP="00AA0484"/>
    <w:p w14:paraId="5CA1CDDF" w14:textId="16B6775A" w:rsidR="00AA0484" w:rsidRDefault="00215E0D" w:rsidP="00D364C7">
      <w:pPr>
        <w:pStyle w:val="Titre1"/>
      </w:pPr>
      <w:r>
        <w:lastRenderedPageBreak/>
        <w:t xml:space="preserve">Attentes de </w:t>
      </w:r>
      <w:r w:rsidRPr="00215E0D">
        <w:rPr>
          <w:highlight w:val="lightGray"/>
        </w:rPr>
        <w:t>nom de l’entreprise</w:t>
      </w:r>
    </w:p>
    <w:p w14:paraId="7DE9C9AC" w14:textId="2B9C66E2" w:rsidR="00AA0484" w:rsidRDefault="00AA0484" w:rsidP="00215E0D">
      <w:r>
        <w:t>Exemple</w:t>
      </w:r>
      <w:r>
        <w:rPr>
          <w:rFonts w:ascii="Cambria" w:hAnsi="Cambria" w:cs="Cambria"/>
        </w:rPr>
        <w:t> </w:t>
      </w:r>
      <w:r>
        <w:t>:</w:t>
      </w:r>
    </w:p>
    <w:p w14:paraId="443E6230" w14:textId="6D007134" w:rsidR="00E63EDA" w:rsidRDefault="00AA0484" w:rsidP="00E63EDA">
      <w:pPr>
        <w:jc w:val="both"/>
        <w:rPr>
          <w:i/>
          <w:iCs/>
        </w:rPr>
      </w:pPr>
      <w:r>
        <w:rPr>
          <w:i/>
          <w:iCs/>
        </w:rPr>
        <w:t>Les employés travaillant au sein de l’équipe de XYZ Garage</w:t>
      </w:r>
      <w:r w:rsidR="00E63EDA">
        <w:rPr>
          <w:rFonts w:ascii="Cambria" w:hAnsi="Cambria" w:cs="Cambria"/>
          <w:i/>
          <w:iCs/>
        </w:rPr>
        <w:t> </w:t>
      </w:r>
      <w:r w:rsidR="00E63EDA">
        <w:rPr>
          <w:i/>
          <w:iCs/>
        </w:rPr>
        <w:t>:</w:t>
      </w:r>
    </w:p>
    <w:p w14:paraId="3D04DF3B" w14:textId="250FFB58" w:rsidR="00E63EDA" w:rsidRDefault="00E63EDA" w:rsidP="00E63EDA">
      <w:pPr>
        <w:pStyle w:val="Paragraphedeliste"/>
        <w:numPr>
          <w:ilvl w:val="0"/>
          <w:numId w:val="2"/>
        </w:numPr>
        <w:jc w:val="both"/>
        <w:rPr>
          <w:i/>
          <w:iCs/>
        </w:rPr>
      </w:pPr>
      <w:r>
        <w:rPr>
          <w:i/>
          <w:iCs/>
        </w:rPr>
        <w:t>Travaillent en équipe</w:t>
      </w:r>
    </w:p>
    <w:p w14:paraId="780F5132" w14:textId="22483639" w:rsidR="00E63EDA" w:rsidRDefault="00010CBC" w:rsidP="00E63EDA">
      <w:pPr>
        <w:pStyle w:val="Paragraphedeliste"/>
        <w:numPr>
          <w:ilvl w:val="0"/>
          <w:numId w:val="2"/>
        </w:numPr>
        <w:jc w:val="both"/>
        <w:rPr>
          <w:i/>
          <w:iCs/>
        </w:rPr>
      </w:pPr>
      <w:r>
        <w:rPr>
          <w:i/>
          <w:iCs/>
        </w:rPr>
        <w:t>Se respectent entre eux et respectent les clients</w:t>
      </w:r>
    </w:p>
    <w:p w14:paraId="708E3473" w14:textId="787260FB" w:rsidR="00010CBC" w:rsidRDefault="00010CBC" w:rsidP="00E63EDA">
      <w:pPr>
        <w:pStyle w:val="Paragraphedeliste"/>
        <w:numPr>
          <w:ilvl w:val="0"/>
          <w:numId w:val="2"/>
        </w:numPr>
        <w:jc w:val="both"/>
        <w:rPr>
          <w:i/>
          <w:iCs/>
        </w:rPr>
      </w:pPr>
      <w:r>
        <w:rPr>
          <w:i/>
          <w:iCs/>
        </w:rPr>
        <w:t>Sont assidus et fiables</w:t>
      </w:r>
    </w:p>
    <w:p w14:paraId="1F60B468" w14:textId="76E45264" w:rsidR="00010CBC" w:rsidRDefault="00010CBC" w:rsidP="00E63EDA">
      <w:pPr>
        <w:pStyle w:val="Paragraphedeliste"/>
        <w:numPr>
          <w:ilvl w:val="0"/>
          <w:numId w:val="2"/>
        </w:numPr>
        <w:jc w:val="both"/>
        <w:rPr>
          <w:i/>
          <w:iCs/>
        </w:rPr>
      </w:pPr>
      <w:r>
        <w:rPr>
          <w:i/>
          <w:iCs/>
        </w:rPr>
        <w:t xml:space="preserve">Ont à cœur le service client de qualité </w:t>
      </w:r>
    </w:p>
    <w:p w14:paraId="32E12865" w14:textId="77777777" w:rsidR="00010CBC" w:rsidRDefault="00010CBC" w:rsidP="00010CBC">
      <w:pPr>
        <w:jc w:val="both"/>
        <w:rPr>
          <w:i/>
          <w:iCs/>
        </w:rPr>
      </w:pPr>
    </w:p>
    <w:p w14:paraId="7137769C" w14:textId="3D8F4EDC" w:rsidR="00010CBC" w:rsidRDefault="00A26D1B" w:rsidP="00A26D1B">
      <w:pPr>
        <w:pStyle w:val="Titre"/>
      </w:pPr>
      <w:r>
        <w:t xml:space="preserve">Mot de la fin </w:t>
      </w:r>
    </w:p>
    <w:p w14:paraId="6EF552D4" w14:textId="77777777" w:rsidR="00D364C7" w:rsidRPr="00D364C7" w:rsidRDefault="00D364C7" w:rsidP="00D364C7"/>
    <w:p w14:paraId="194BB3E8" w14:textId="4526983A" w:rsidR="00A26D1B" w:rsidRDefault="00A26D1B" w:rsidP="00A26D1B">
      <w:r>
        <w:t xml:space="preserve">Bienvenue dans notre équipe! Au plaisir de travailler ensemble. N’hésitez pas si vous avez d’autres questions concernant votre travail et/ou vos conditions. </w:t>
      </w:r>
    </w:p>
    <w:p w14:paraId="33894878" w14:textId="77777777" w:rsidR="00A26D1B" w:rsidRDefault="00A26D1B" w:rsidP="00A26D1B"/>
    <w:p w14:paraId="0DC72C34" w14:textId="13A1E6F9" w:rsidR="00A26D1B" w:rsidRPr="00A26D1B" w:rsidRDefault="00673875" w:rsidP="00A26D1B">
      <w:r>
        <w:t xml:space="preserve">*LOGO* </w:t>
      </w:r>
    </w:p>
    <w:p w14:paraId="459A67B7" w14:textId="77777777" w:rsidR="00215E0D" w:rsidRPr="00215E0D" w:rsidRDefault="00215E0D" w:rsidP="00215E0D"/>
    <w:sectPr w:rsidR="00215E0D" w:rsidRPr="00215E0D">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F743D" w14:textId="77777777" w:rsidR="00C14AD9" w:rsidRDefault="00C14AD9" w:rsidP="00215E0D">
      <w:pPr>
        <w:spacing w:after="0" w:line="240" w:lineRule="auto"/>
      </w:pPr>
      <w:r>
        <w:separator/>
      </w:r>
    </w:p>
  </w:endnote>
  <w:endnote w:type="continuationSeparator" w:id="0">
    <w:p w14:paraId="5D742FFF" w14:textId="77777777" w:rsidR="00C14AD9" w:rsidRDefault="00C14AD9" w:rsidP="0021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roy-Regular">
    <w:panose1 w:val="00000500000000000000"/>
    <w:charset w:val="00"/>
    <w:family w:val="auto"/>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88A84" w14:textId="77777777" w:rsidR="00C14AD9" w:rsidRDefault="00C14AD9" w:rsidP="00215E0D">
      <w:pPr>
        <w:spacing w:after="0" w:line="240" w:lineRule="auto"/>
      </w:pPr>
      <w:r>
        <w:separator/>
      </w:r>
    </w:p>
  </w:footnote>
  <w:footnote w:type="continuationSeparator" w:id="0">
    <w:p w14:paraId="0B4308EE" w14:textId="77777777" w:rsidR="00C14AD9" w:rsidRDefault="00C14AD9" w:rsidP="0021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2E4A" w14:textId="4DF9DF59" w:rsidR="00215E0D" w:rsidRPr="00215E0D" w:rsidRDefault="00215E0D">
    <w:pPr>
      <w:pStyle w:val="En-tte"/>
      <w:rPr>
        <w:sz w:val="32"/>
        <w:szCs w:val="32"/>
      </w:rPr>
    </w:pPr>
    <w:r w:rsidRPr="00215E0D">
      <w:rPr>
        <w:sz w:val="32"/>
        <w:szCs w:val="32"/>
        <w:highlight w:val="lightGray"/>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F6890"/>
    <w:multiLevelType w:val="hybridMultilevel"/>
    <w:tmpl w:val="3558CB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5F57461"/>
    <w:multiLevelType w:val="hybridMultilevel"/>
    <w:tmpl w:val="5CDCE764"/>
    <w:lvl w:ilvl="0" w:tplc="6D7CB320">
      <w:start w:val="7"/>
      <w:numFmt w:val="bullet"/>
      <w:lvlText w:val="-"/>
      <w:lvlJc w:val="left"/>
      <w:pPr>
        <w:ind w:left="720" w:hanging="360"/>
      </w:pPr>
      <w:rPr>
        <w:rFonts w:ascii="Gilroy-Regular" w:eastAsiaTheme="minorHAnsi" w:hAnsi="Gilroy-Regular"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A6D6B0B"/>
    <w:multiLevelType w:val="hybridMultilevel"/>
    <w:tmpl w:val="89B6894A"/>
    <w:lvl w:ilvl="0" w:tplc="6D7CB320">
      <w:start w:val="7"/>
      <w:numFmt w:val="bullet"/>
      <w:lvlText w:val="-"/>
      <w:lvlJc w:val="left"/>
      <w:pPr>
        <w:ind w:left="720" w:hanging="360"/>
      </w:pPr>
      <w:rPr>
        <w:rFonts w:ascii="Gilroy-Regular" w:eastAsiaTheme="minorHAnsi" w:hAnsi="Gilroy-Regular"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33474625">
    <w:abstractNumId w:val="0"/>
  </w:num>
  <w:num w:numId="2" w16cid:durableId="761533125">
    <w:abstractNumId w:val="1"/>
  </w:num>
  <w:num w:numId="3" w16cid:durableId="85273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0D"/>
    <w:rsid w:val="0000289A"/>
    <w:rsid w:val="00010CBC"/>
    <w:rsid w:val="000117E6"/>
    <w:rsid w:val="00014305"/>
    <w:rsid w:val="00021F53"/>
    <w:rsid w:val="00022775"/>
    <w:rsid w:val="00022A4E"/>
    <w:rsid w:val="00043289"/>
    <w:rsid w:val="00055189"/>
    <w:rsid w:val="000B1EF7"/>
    <w:rsid w:val="00133881"/>
    <w:rsid w:val="0015307D"/>
    <w:rsid w:val="0015769F"/>
    <w:rsid w:val="001823A3"/>
    <w:rsid w:val="00182F8B"/>
    <w:rsid w:val="00190D9B"/>
    <w:rsid w:val="0019750A"/>
    <w:rsid w:val="001C784D"/>
    <w:rsid w:val="001D624C"/>
    <w:rsid w:val="00214B91"/>
    <w:rsid w:val="00215E0D"/>
    <w:rsid w:val="0022734F"/>
    <w:rsid w:val="0023361D"/>
    <w:rsid w:val="00247BD8"/>
    <w:rsid w:val="00280320"/>
    <w:rsid w:val="002919A2"/>
    <w:rsid w:val="002C5FB1"/>
    <w:rsid w:val="002E61DC"/>
    <w:rsid w:val="00343CD6"/>
    <w:rsid w:val="00345205"/>
    <w:rsid w:val="00352798"/>
    <w:rsid w:val="003D5803"/>
    <w:rsid w:val="004A204B"/>
    <w:rsid w:val="004E480E"/>
    <w:rsid w:val="005032A2"/>
    <w:rsid w:val="00510272"/>
    <w:rsid w:val="00552286"/>
    <w:rsid w:val="005E0CF5"/>
    <w:rsid w:val="005F2957"/>
    <w:rsid w:val="005F5359"/>
    <w:rsid w:val="00602A09"/>
    <w:rsid w:val="00606CD9"/>
    <w:rsid w:val="00636CC1"/>
    <w:rsid w:val="0064078C"/>
    <w:rsid w:val="00664239"/>
    <w:rsid w:val="00667853"/>
    <w:rsid w:val="0067310F"/>
    <w:rsid w:val="00673875"/>
    <w:rsid w:val="006C02DA"/>
    <w:rsid w:val="006E0066"/>
    <w:rsid w:val="00743DB6"/>
    <w:rsid w:val="007626F3"/>
    <w:rsid w:val="007A00AD"/>
    <w:rsid w:val="007A43B7"/>
    <w:rsid w:val="007C3C7D"/>
    <w:rsid w:val="007D3F36"/>
    <w:rsid w:val="007E2820"/>
    <w:rsid w:val="00813B4A"/>
    <w:rsid w:val="00817B71"/>
    <w:rsid w:val="00823A68"/>
    <w:rsid w:val="00823A8D"/>
    <w:rsid w:val="008A08BB"/>
    <w:rsid w:val="008A0DAD"/>
    <w:rsid w:val="008A4BDA"/>
    <w:rsid w:val="008B3AA8"/>
    <w:rsid w:val="00A00D64"/>
    <w:rsid w:val="00A26D1B"/>
    <w:rsid w:val="00A51A76"/>
    <w:rsid w:val="00A74EB6"/>
    <w:rsid w:val="00A915FF"/>
    <w:rsid w:val="00AA0484"/>
    <w:rsid w:val="00AA226E"/>
    <w:rsid w:val="00AB1A9C"/>
    <w:rsid w:val="00AB4F2B"/>
    <w:rsid w:val="00B5723D"/>
    <w:rsid w:val="00B619B0"/>
    <w:rsid w:val="00B80AF6"/>
    <w:rsid w:val="00B93663"/>
    <w:rsid w:val="00B93E80"/>
    <w:rsid w:val="00B9792B"/>
    <w:rsid w:val="00BA4A61"/>
    <w:rsid w:val="00C14AD9"/>
    <w:rsid w:val="00C5020D"/>
    <w:rsid w:val="00C82A93"/>
    <w:rsid w:val="00C84BD3"/>
    <w:rsid w:val="00C853A7"/>
    <w:rsid w:val="00CB511A"/>
    <w:rsid w:val="00D364C7"/>
    <w:rsid w:val="00D90768"/>
    <w:rsid w:val="00DD4603"/>
    <w:rsid w:val="00E20854"/>
    <w:rsid w:val="00E20C63"/>
    <w:rsid w:val="00E4211D"/>
    <w:rsid w:val="00E63EDA"/>
    <w:rsid w:val="00EB7A4A"/>
    <w:rsid w:val="00EC742D"/>
    <w:rsid w:val="00EF6074"/>
    <w:rsid w:val="00F352FA"/>
    <w:rsid w:val="00F441D8"/>
    <w:rsid w:val="00F651C5"/>
    <w:rsid w:val="00FB657C"/>
    <w:rsid w:val="00FC6C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06AC"/>
  <w15:chartTrackingRefBased/>
  <w15:docId w15:val="{AC351ECF-C58F-4E5C-A05D-F4E22160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0D"/>
    <w:rPr>
      <w:rFonts w:ascii="Gilroy-Regular" w:hAnsi="Gilroy-Regular"/>
      <w:sz w:val="24"/>
    </w:rPr>
  </w:style>
  <w:style w:type="paragraph" w:styleId="Titre1">
    <w:name w:val="heading 1"/>
    <w:basedOn w:val="Normal"/>
    <w:next w:val="Normal"/>
    <w:link w:val="Titre1Car"/>
    <w:uiPriority w:val="9"/>
    <w:qFormat/>
    <w:rsid w:val="00215E0D"/>
    <w:pPr>
      <w:keepNext/>
      <w:keepLines/>
      <w:spacing w:before="360" w:after="80"/>
      <w:outlineLvl w:val="0"/>
    </w:pPr>
    <w:rPr>
      <w:rFonts w:eastAsiaTheme="majorEastAsia" w:cstheme="majorBidi"/>
      <w:sz w:val="36"/>
      <w:szCs w:val="40"/>
      <w:u w:val="single"/>
    </w:rPr>
  </w:style>
  <w:style w:type="paragraph" w:styleId="Titre2">
    <w:name w:val="heading 2"/>
    <w:basedOn w:val="Normal"/>
    <w:next w:val="Normal"/>
    <w:link w:val="Titre2Car"/>
    <w:uiPriority w:val="9"/>
    <w:unhideWhenUsed/>
    <w:qFormat/>
    <w:rsid w:val="00215E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15E0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15E0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15E0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15E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5E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5E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5E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5E0D"/>
    <w:rPr>
      <w:rFonts w:ascii="Gilroy-Regular" w:eastAsiaTheme="majorEastAsia" w:hAnsi="Gilroy-Regular" w:cstheme="majorBidi"/>
      <w:sz w:val="36"/>
      <w:szCs w:val="40"/>
      <w:u w:val="single"/>
    </w:rPr>
  </w:style>
  <w:style w:type="character" w:customStyle="1" w:styleId="Titre2Car">
    <w:name w:val="Titre 2 Car"/>
    <w:basedOn w:val="Policepardfaut"/>
    <w:link w:val="Titre2"/>
    <w:uiPriority w:val="9"/>
    <w:rsid w:val="00215E0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15E0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15E0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15E0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15E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5E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5E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5E0D"/>
    <w:rPr>
      <w:rFonts w:eastAsiaTheme="majorEastAsia" w:cstheme="majorBidi"/>
      <w:color w:val="272727" w:themeColor="text1" w:themeTint="D8"/>
    </w:rPr>
  </w:style>
  <w:style w:type="paragraph" w:styleId="Titre">
    <w:name w:val="Title"/>
    <w:basedOn w:val="Normal"/>
    <w:next w:val="Normal"/>
    <w:link w:val="TitreCar"/>
    <w:uiPriority w:val="10"/>
    <w:qFormat/>
    <w:rsid w:val="00215E0D"/>
    <w:pPr>
      <w:spacing w:after="80" w:line="240" w:lineRule="auto"/>
      <w:contextualSpacing/>
    </w:pPr>
    <w:rPr>
      <w:rFonts w:eastAsiaTheme="majorEastAsia" w:cstheme="majorBidi"/>
      <w:b/>
      <w:spacing w:val="-10"/>
      <w:kern w:val="28"/>
      <w:sz w:val="48"/>
      <w:szCs w:val="56"/>
    </w:rPr>
  </w:style>
  <w:style w:type="character" w:customStyle="1" w:styleId="TitreCar">
    <w:name w:val="Titre Car"/>
    <w:basedOn w:val="Policepardfaut"/>
    <w:link w:val="Titre"/>
    <w:uiPriority w:val="10"/>
    <w:rsid w:val="00215E0D"/>
    <w:rPr>
      <w:rFonts w:ascii="Gilroy-Regular" w:eastAsiaTheme="majorEastAsia" w:hAnsi="Gilroy-Regular" w:cstheme="majorBidi"/>
      <w:b/>
      <w:spacing w:val="-10"/>
      <w:kern w:val="28"/>
      <w:sz w:val="48"/>
      <w:szCs w:val="56"/>
    </w:rPr>
  </w:style>
  <w:style w:type="paragraph" w:styleId="Sous-titre">
    <w:name w:val="Subtitle"/>
    <w:basedOn w:val="Normal"/>
    <w:next w:val="Normal"/>
    <w:link w:val="Sous-titreCar"/>
    <w:uiPriority w:val="11"/>
    <w:qFormat/>
    <w:rsid w:val="00215E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5E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5E0D"/>
    <w:pPr>
      <w:spacing w:before="160"/>
      <w:jc w:val="center"/>
    </w:pPr>
    <w:rPr>
      <w:i/>
      <w:iCs/>
      <w:color w:val="404040" w:themeColor="text1" w:themeTint="BF"/>
    </w:rPr>
  </w:style>
  <w:style w:type="character" w:customStyle="1" w:styleId="CitationCar">
    <w:name w:val="Citation Car"/>
    <w:basedOn w:val="Policepardfaut"/>
    <w:link w:val="Citation"/>
    <w:uiPriority w:val="29"/>
    <w:rsid w:val="00215E0D"/>
    <w:rPr>
      <w:i/>
      <w:iCs/>
      <w:color w:val="404040" w:themeColor="text1" w:themeTint="BF"/>
    </w:rPr>
  </w:style>
  <w:style w:type="paragraph" w:styleId="Paragraphedeliste">
    <w:name w:val="List Paragraph"/>
    <w:basedOn w:val="Normal"/>
    <w:uiPriority w:val="34"/>
    <w:qFormat/>
    <w:rsid w:val="00215E0D"/>
    <w:pPr>
      <w:ind w:left="720"/>
      <w:contextualSpacing/>
    </w:pPr>
  </w:style>
  <w:style w:type="character" w:styleId="Accentuationintense">
    <w:name w:val="Intense Emphasis"/>
    <w:basedOn w:val="Policepardfaut"/>
    <w:uiPriority w:val="21"/>
    <w:qFormat/>
    <w:rsid w:val="00215E0D"/>
    <w:rPr>
      <w:i/>
      <w:iCs/>
      <w:color w:val="2F5496" w:themeColor="accent1" w:themeShade="BF"/>
    </w:rPr>
  </w:style>
  <w:style w:type="paragraph" w:styleId="Citationintense">
    <w:name w:val="Intense Quote"/>
    <w:basedOn w:val="Normal"/>
    <w:next w:val="Normal"/>
    <w:link w:val="CitationintenseCar"/>
    <w:uiPriority w:val="30"/>
    <w:qFormat/>
    <w:rsid w:val="00215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15E0D"/>
    <w:rPr>
      <w:i/>
      <w:iCs/>
      <w:color w:val="2F5496" w:themeColor="accent1" w:themeShade="BF"/>
    </w:rPr>
  </w:style>
  <w:style w:type="character" w:styleId="Rfrenceintense">
    <w:name w:val="Intense Reference"/>
    <w:basedOn w:val="Policepardfaut"/>
    <w:uiPriority w:val="32"/>
    <w:qFormat/>
    <w:rsid w:val="00215E0D"/>
    <w:rPr>
      <w:b/>
      <w:bCs/>
      <w:smallCaps/>
      <w:color w:val="2F5496" w:themeColor="accent1" w:themeShade="BF"/>
      <w:spacing w:val="5"/>
    </w:rPr>
  </w:style>
  <w:style w:type="paragraph" w:styleId="En-tte">
    <w:name w:val="header"/>
    <w:basedOn w:val="Normal"/>
    <w:link w:val="En-tteCar"/>
    <w:uiPriority w:val="99"/>
    <w:unhideWhenUsed/>
    <w:rsid w:val="00215E0D"/>
    <w:pPr>
      <w:tabs>
        <w:tab w:val="center" w:pos="4320"/>
        <w:tab w:val="right" w:pos="8640"/>
      </w:tabs>
      <w:spacing w:after="0" w:line="240" w:lineRule="auto"/>
    </w:pPr>
  </w:style>
  <w:style w:type="character" w:customStyle="1" w:styleId="En-tteCar">
    <w:name w:val="En-tête Car"/>
    <w:basedOn w:val="Policepardfaut"/>
    <w:link w:val="En-tte"/>
    <w:uiPriority w:val="99"/>
    <w:rsid w:val="00215E0D"/>
  </w:style>
  <w:style w:type="paragraph" w:styleId="Pieddepage">
    <w:name w:val="footer"/>
    <w:basedOn w:val="Normal"/>
    <w:link w:val="PieddepageCar"/>
    <w:uiPriority w:val="99"/>
    <w:unhideWhenUsed/>
    <w:rsid w:val="00215E0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1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1169">
      <w:bodyDiv w:val="1"/>
      <w:marLeft w:val="0"/>
      <w:marRight w:val="0"/>
      <w:marTop w:val="0"/>
      <w:marBottom w:val="0"/>
      <w:divBdr>
        <w:top w:val="none" w:sz="0" w:space="0" w:color="auto"/>
        <w:left w:val="none" w:sz="0" w:space="0" w:color="auto"/>
        <w:bottom w:val="none" w:sz="0" w:space="0" w:color="auto"/>
        <w:right w:val="none" w:sz="0" w:space="0" w:color="auto"/>
      </w:divBdr>
    </w:div>
    <w:div w:id="20488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83e189-40b0-43b2-9f75-b2e8ca9651f0" xsi:nil="true"/>
    <lcf76f155ced4ddcb4097134ff3c332f xmlns="f469e98d-135b-44d0-942b-2ea170d0fc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CBA104DF90242AA5B9B7ABE8B2E88" ma:contentTypeVersion="12" ma:contentTypeDescription="Crée un document." ma:contentTypeScope="" ma:versionID="cc38c8ef417acf27485531ee035016fe">
  <xsd:schema xmlns:xsd="http://www.w3.org/2001/XMLSchema" xmlns:xs="http://www.w3.org/2001/XMLSchema" xmlns:p="http://schemas.microsoft.com/office/2006/metadata/properties" xmlns:ns2="f469e98d-135b-44d0-942b-2ea170d0fc24" xmlns:ns3="8883e189-40b0-43b2-9f75-b2e8ca9651f0" targetNamespace="http://schemas.microsoft.com/office/2006/metadata/properties" ma:root="true" ma:fieldsID="5ce6f3ed22a4f1b63b7986980b442a79" ns2:_="" ns3:_="">
    <xsd:import namespace="f469e98d-135b-44d0-942b-2ea170d0fc24"/>
    <xsd:import namespace="8883e189-40b0-43b2-9f75-b2e8ca9651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9e98d-135b-44d0-942b-2ea170d0f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ddaa2909-12d1-40b1-ab52-69eb972e416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3e189-40b0-43b2-9f75-b2e8ca9651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f87e18-ca2a-4957-98f4-6b03167942c0}" ma:internalName="TaxCatchAll" ma:showField="CatchAllData" ma:web="8883e189-40b0-43b2-9f75-b2e8ca965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90CB5-4C45-471B-8121-636706B7A06B}">
  <ds:schemaRefs>
    <ds:schemaRef ds:uri="http://schemas.microsoft.com/office/2006/metadata/properties"/>
    <ds:schemaRef ds:uri="http://schemas.microsoft.com/office/infopath/2007/PartnerControls"/>
    <ds:schemaRef ds:uri="8883e189-40b0-43b2-9f75-b2e8ca9651f0"/>
    <ds:schemaRef ds:uri="f469e98d-135b-44d0-942b-2ea170d0fc24"/>
  </ds:schemaRefs>
</ds:datastoreItem>
</file>

<file path=customXml/itemProps2.xml><?xml version="1.0" encoding="utf-8"?>
<ds:datastoreItem xmlns:ds="http://schemas.openxmlformats.org/officeDocument/2006/customXml" ds:itemID="{75F5ACAC-E358-465A-A351-3E3D1C1A604C}">
  <ds:schemaRefs>
    <ds:schemaRef ds:uri="http://schemas.microsoft.com/sharepoint/v3/contenttype/forms"/>
  </ds:schemaRefs>
</ds:datastoreItem>
</file>

<file path=customXml/itemProps3.xml><?xml version="1.0" encoding="utf-8"?>
<ds:datastoreItem xmlns:ds="http://schemas.openxmlformats.org/officeDocument/2006/customXml" ds:itemID="{21259CA9-CB4F-4118-9368-2DCB319FF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9e98d-135b-44d0-942b-2ea170d0fc24"/>
    <ds:schemaRef ds:uri="8883e189-40b0-43b2-9f75-b2e8ca965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Pages>
  <Words>1197</Words>
  <Characters>6584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Élisabeth Desmarais</dc:creator>
  <cp:keywords/>
  <dc:description/>
  <cp:lastModifiedBy>Élisabeth Desmarais</cp:lastModifiedBy>
  <cp:revision>95</cp:revision>
  <dcterms:created xsi:type="dcterms:W3CDTF">2024-03-06T12:39:00Z</dcterms:created>
  <dcterms:modified xsi:type="dcterms:W3CDTF">2024-04-18T17:16:00Z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0x010100BD3CBA104DF90242AA5B9B7ABE8B2E88</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